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13C" w:rsidRDefault="00AF113C" w:rsidP="005372D7">
      <w:pPr>
        <w:jc w:val="center"/>
        <w:rPr>
          <w:rFonts w:ascii="Segoe Print" w:hAnsi="Segoe Print"/>
          <w:b/>
          <w:bCs/>
          <w:u w:val="single"/>
        </w:rPr>
      </w:pPr>
      <w:r>
        <w:rPr>
          <w:rFonts w:ascii="Segoe Print" w:hAnsi="Segoe Print"/>
          <w:b/>
          <w:bCs/>
          <w:u w:val="single"/>
        </w:rPr>
        <w:t xml:space="preserve">Transition Policy </w:t>
      </w:r>
    </w:p>
    <w:p w:rsidR="005372D7" w:rsidRDefault="005A1BC1" w:rsidP="005372D7">
      <w:pPr>
        <w:jc w:val="center"/>
        <w:rPr>
          <w:rFonts w:ascii="Segoe Print" w:hAnsi="Segoe Print"/>
          <w:b/>
          <w:bCs/>
          <w:u w:val="single"/>
        </w:rPr>
      </w:pPr>
      <w:r>
        <w:rPr>
          <w:rFonts w:ascii="Segoe Print" w:hAnsi="Segoe Print"/>
          <w:b/>
          <w:bCs/>
          <w:u w:val="single"/>
        </w:rPr>
        <w:t>201</w:t>
      </w:r>
      <w:r w:rsidR="00433281">
        <w:rPr>
          <w:rFonts w:ascii="Segoe Print" w:hAnsi="Segoe Print"/>
          <w:b/>
          <w:bCs/>
          <w:u w:val="single"/>
        </w:rPr>
        <w:t>9</w:t>
      </w:r>
      <w:r>
        <w:rPr>
          <w:rFonts w:ascii="Segoe Print" w:hAnsi="Segoe Print"/>
          <w:b/>
          <w:bCs/>
          <w:u w:val="single"/>
        </w:rPr>
        <w:t>-20</w:t>
      </w:r>
      <w:r w:rsidR="00433281">
        <w:rPr>
          <w:rFonts w:ascii="Segoe Print" w:hAnsi="Segoe Print"/>
          <w:b/>
          <w:bCs/>
          <w:u w:val="single"/>
        </w:rPr>
        <w:t>2</w:t>
      </w:r>
      <w:r w:rsidR="001F51AA">
        <w:rPr>
          <w:rFonts w:ascii="Segoe Print" w:hAnsi="Segoe Print"/>
          <w:b/>
          <w:bCs/>
          <w:u w:val="single"/>
        </w:rPr>
        <w:t>1</w:t>
      </w:r>
      <w:bookmarkStart w:id="0" w:name="_GoBack"/>
      <w:bookmarkEnd w:id="0"/>
    </w:p>
    <w:p w:rsidR="00AF113C" w:rsidRPr="00AF113C" w:rsidRDefault="00AF113C" w:rsidP="00AF113C">
      <w:pPr>
        <w:rPr>
          <w:rFonts w:ascii="Segoe Print" w:hAnsi="Segoe Print"/>
          <w:b/>
          <w:sz w:val="20"/>
          <w:szCs w:val="20"/>
        </w:rPr>
      </w:pPr>
      <w:r w:rsidRPr="00AF113C">
        <w:rPr>
          <w:rFonts w:ascii="Segoe Print" w:hAnsi="Segoe Print"/>
          <w:b/>
          <w:sz w:val="20"/>
          <w:szCs w:val="20"/>
        </w:rPr>
        <w:t>Definition:</w:t>
      </w:r>
    </w:p>
    <w:p w:rsidR="00AF113C" w:rsidRPr="00AF113C" w:rsidRDefault="00AF113C" w:rsidP="00AF113C">
      <w:pPr>
        <w:rPr>
          <w:rFonts w:ascii="Segoe Print" w:hAnsi="Segoe Print"/>
          <w:sz w:val="20"/>
          <w:szCs w:val="20"/>
        </w:rPr>
      </w:pPr>
      <w:r w:rsidRPr="00AF113C">
        <w:rPr>
          <w:rFonts w:ascii="Segoe Print" w:hAnsi="Segoe Print"/>
          <w:sz w:val="20"/>
          <w:szCs w:val="20"/>
        </w:rPr>
        <w:t>In this policy, ‘transition’ describes the movement that takes place from one familiar setting/classroom (including the home) to another. It is defined as the process where policy and practice has been adapted to support children in settling in to their new learning environment in preparation for future learning and development.</w:t>
      </w:r>
    </w:p>
    <w:p w:rsidR="00AF113C" w:rsidRPr="00AF113C" w:rsidRDefault="00AF113C" w:rsidP="00AF113C">
      <w:pPr>
        <w:rPr>
          <w:rFonts w:ascii="Segoe Print" w:hAnsi="Segoe Print"/>
          <w:b/>
          <w:sz w:val="20"/>
          <w:szCs w:val="20"/>
        </w:rPr>
      </w:pPr>
      <w:r w:rsidRPr="00AF113C">
        <w:rPr>
          <w:rFonts w:ascii="Segoe Print" w:hAnsi="Segoe Print"/>
          <w:b/>
          <w:sz w:val="20"/>
          <w:szCs w:val="20"/>
        </w:rPr>
        <w:t>Aims and Objectives:</w:t>
      </w:r>
    </w:p>
    <w:p w:rsidR="00AF113C" w:rsidRPr="00AF113C" w:rsidRDefault="00AF113C" w:rsidP="00AF113C">
      <w:pPr>
        <w:rPr>
          <w:rFonts w:ascii="Segoe Print" w:hAnsi="Segoe Print"/>
          <w:sz w:val="20"/>
          <w:szCs w:val="20"/>
        </w:rPr>
      </w:pPr>
      <w:r w:rsidRPr="00AF113C">
        <w:rPr>
          <w:rFonts w:ascii="Segoe Print" w:hAnsi="Segoe Print"/>
          <w:sz w:val="20"/>
          <w:szCs w:val="20"/>
        </w:rPr>
        <w:t>We want our children to experience a smooth transition throughout their learning, so that the pace and quality of learning are maintained to ensure that children continue to make the very best progress. This policy addresses issues of planning and assessment as well as classroom organisation and teaching styles.</w:t>
      </w:r>
    </w:p>
    <w:p w:rsidR="00AF113C" w:rsidRPr="00AF113C" w:rsidRDefault="00AF113C" w:rsidP="00AF113C">
      <w:pPr>
        <w:rPr>
          <w:rFonts w:ascii="Segoe Print" w:hAnsi="Segoe Print"/>
          <w:b/>
          <w:sz w:val="20"/>
          <w:szCs w:val="20"/>
        </w:rPr>
      </w:pPr>
      <w:r w:rsidRPr="00AF113C">
        <w:rPr>
          <w:rFonts w:ascii="Segoe Print" w:hAnsi="Segoe Print"/>
          <w:b/>
          <w:sz w:val="20"/>
          <w:szCs w:val="20"/>
        </w:rPr>
        <w:t>Policy Principles:</w:t>
      </w:r>
    </w:p>
    <w:p w:rsidR="00AF113C" w:rsidRPr="00AF113C" w:rsidRDefault="00AF113C" w:rsidP="00AF113C">
      <w:pPr>
        <w:pStyle w:val="ListParagraph"/>
        <w:numPr>
          <w:ilvl w:val="0"/>
          <w:numId w:val="41"/>
        </w:numPr>
        <w:spacing w:after="0" w:line="240" w:lineRule="auto"/>
        <w:rPr>
          <w:rFonts w:ascii="Segoe Print" w:hAnsi="Segoe Print"/>
          <w:sz w:val="20"/>
          <w:szCs w:val="20"/>
        </w:rPr>
      </w:pPr>
      <w:r w:rsidRPr="00AF113C">
        <w:rPr>
          <w:rFonts w:ascii="Segoe Print" w:hAnsi="Segoe Print"/>
          <w:sz w:val="20"/>
          <w:szCs w:val="20"/>
        </w:rPr>
        <w:t>Approaches to teaching and learning are harmonised at the point of transition</w:t>
      </w:r>
    </w:p>
    <w:p w:rsidR="00AF113C" w:rsidRPr="00AF113C" w:rsidRDefault="00AF113C" w:rsidP="00AF113C">
      <w:pPr>
        <w:pStyle w:val="ListParagraph"/>
        <w:numPr>
          <w:ilvl w:val="0"/>
          <w:numId w:val="41"/>
        </w:numPr>
        <w:spacing w:after="0" w:line="240" w:lineRule="auto"/>
        <w:rPr>
          <w:rFonts w:ascii="Segoe Print" w:hAnsi="Segoe Print"/>
          <w:sz w:val="20"/>
          <w:szCs w:val="20"/>
        </w:rPr>
      </w:pPr>
      <w:r w:rsidRPr="00AF113C">
        <w:rPr>
          <w:rFonts w:ascii="Segoe Print" w:hAnsi="Segoe Print"/>
          <w:sz w:val="20"/>
          <w:szCs w:val="20"/>
        </w:rPr>
        <w:t>Planning is based upon assessment information from the previous class / setting</w:t>
      </w:r>
    </w:p>
    <w:p w:rsidR="00AF113C" w:rsidRPr="00AF113C" w:rsidRDefault="00AF113C" w:rsidP="00AF113C">
      <w:pPr>
        <w:pStyle w:val="ListParagraph"/>
        <w:numPr>
          <w:ilvl w:val="0"/>
          <w:numId w:val="41"/>
        </w:numPr>
        <w:spacing w:after="0" w:line="240" w:lineRule="auto"/>
        <w:rPr>
          <w:rFonts w:ascii="Segoe Print" w:hAnsi="Segoe Print"/>
          <w:sz w:val="20"/>
          <w:szCs w:val="20"/>
        </w:rPr>
      </w:pPr>
      <w:r w:rsidRPr="00AF113C">
        <w:rPr>
          <w:rFonts w:ascii="Segoe Print" w:hAnsi="Segoe Print"/>
          <w:sz w:val="20"/>
          <w:szCs w:val="20"/>
        </w:rPr>
        <w:t>Styles of teaching and learning meet the needs of the children and not pre-conceived notions of what is appropriate for the next phase / key stage</w:t>
      </w:r>
    </w:p>
    <w:p w:rsidR="00AF113C" w:rsidRPr="00AF113C" w:rsidRDefault="00AF113C" w:rsidP="00AF113C">
      <w:pPr>
        <w:pStyle w:val="ListParagraph"/>
        <w:numPr>
          <w:ilvl w:val="0"/>
          <w:numId w:val="41"/>
        </w:numPr>
        <w:spacing w:after="0" w:line="240" w:lineRule="auto"/>
        <w:rPr>
          <w:rFonts w:ascii="Segoe Print" w:hAnsi="Segoe Print"/>
          <w:sz w:val="20"/>
          <w:szCs w:val="20"/>
        </w:rPr>
      </w:pPr>
      <w:r w:rsidRPr="00AF113C">
        <w:rPr>
          <w:rFonts w:ascii="Segoe Print" w:hAnsi="Segoe Print"/>
          <w:sz w:val="20"/>
          <w:szCs w:val="20"/>
        </w:rPr>
        <w:t>There is a professional regard for the information from the previous setting / phase</w:t>
      </w:r>
    </w:p>
    <w:p w:rsidR="00AF113C" w:rsidRPr="00AF113C" w:rsidRDefault="00AF113C" w:rsidP="00AF113C">
      <w:pPr>
        <w:pStyle w:val="ListParagraph"/>
        <w:numPr>
          <w:ilvl w:val="0"/>
          <w:numId w:val="41"/>
        </w:numPr>
        <w:spacing w:after="0" w:line="240" w:lineRule="auto"/>
        <w:rPr>
          <w:rFonts w:ascii="Segoe Print" w:hAnsi="Segoe Print"/>
          <w:sz w:val="20"/>
          <w:szCs w:val="20"/>
        </w:rPr>
      </w:pPr>
      <w:r w:rsidRPr="00AF113C">
        <w:rPr>
          <w:rFonts w:ascii="Segoe Print" w:hAnsi="Segoe Print"/>
          <w:sz w:val="20"/>
          <w:szCs w:val="20"/>
        </w:rPr>
        <w:t>Children are able to enjoy new approaches at transition</w:t>
      </w:r>
    </w:p>
    <w:p w:rsidR="00AF113C" w:rsidRPr="00AF113C" w:rsidRDefault="00AF113C" w:rsidP="00AF113C">
      <w:pPr>
        <w:pStyle w:val="ListParagraph"/>
        <w:numPr>
          <w:ilvl w:val="0"/>
          <w:numId w:val="41"/>
        </w:numPr>
        <w:spacing w:after="0" w:line="240" w:lineRule="auto"/>
        <w:rPr>
          <w:rFonts w:ascii="Segoe Print" w:hAnsi="Segoe Print"/>
          <w:sz w:val="20"/>
          <w:szCs w:val="20"/>
        </w:rPr>
      </w:pPr>
      <w:r w:rsidRPr="00AF113C">
        <w:rPr>
          <w:rFonts w:ascii="Segoe Print" w:hAnsi="Segoe Print"/>
          <w:sz w:val="20"/>
          <w:szCs w:val="20"/>
        </w:rPr>
        <w:t>Transition motivates and challenges children</w:t>
      </w:r>
    </w:p>
    <w:p w:rsidR="00AF113C" w:rsidRPr="00AF113C" w:rsidRDefault="00AF113C" w:rsidP="00AF113C">
      <w:pPr>
        <w:pStyle w:val="ListParagraph"/>
        <w:numPr>
          <w:ilvl w:val="0"/>
          <w:numId w:val="41"/>
        </w:numPr>
        <w:spacing w:after="0" w:line="240" w:lineRule="auto"/>
        <w:rPr>
          <w:rFonts w:ascii="Segoe Print" w:hAnsi="Segoe Print"/>
          <w:sz w:val="20"/>
          <w:szCs w:val="20"/>
        </w:rPr>
      </w:pPr>
      <w:r w:rsidRPr="00AF113C">
        <w:rPr>
          <w:rFonts w:ascii="Segoe Print" w:hAnsi="Segoe Print"/>
          <w:sz w:val="20"/>
          <w:szCs w:val="20"/>
        </w:rPr>
        <w:t>Staff allocation gives particular attention to the particular needs of the children</w:t>
      </w:r>
    </w:p>
    <w:p w:rsidR="00AF113C" w:rsidRPr="00AF113C" w:rsidRDefault="00AF113C" w:rsidP="00AF113C">
      <w:pPr>
        <w:pStyle w:val="ListParagraph"/>
        <w:rPr>
          <w:rFonts w:ascii="Segoe Print" w:hAnsi="Segoe Print"/>
          <w:sz w:val="20"/>
          <w:szCs w:val="20"/>
        </w:rPr>
      </w:pPr>
    </w:p>
    <w:p w:rsidR="00AF113C" w:rsidRPr="00AF113C" w:rsidRDefault="00AF113C" w:rsidP="00AF113C">
      <w:pPr>
        <w:rPr>
          <w:rFonts w:ascii="Segoe Print" w:hAnsi="Segoe Print"/>
          <w:b/>
          <w:sz w:val="20"/>
          <w:szCs w:val="20"/>
        </w:rPr>
      </w:pPr>
      <w:r w:rsidRPr="00AF113C">
        <w:rPr>
          <w:rFonts w:ascii="Segoe Print" w:hAnsi="Segoe Print"/>
          <w:b/>
          <w:sz w:val="20"/>
          <w:szCs w:val="20"/>
        </w:rPr>
        <w:t>Continuity of Teaching and Learning:</w:t>
      </w:r>
    </w:p>
    <w:p w:rsidR="00AF113C" w:rsidRPr="00AF113C" w:rsidRDefault="00AF113C" w:rsidP="00AF113C">
      <w:pPr>
        <w:rPr>
          <w:rFonts w:ascii="Segoe Print" w:hAnsi="Segoe Print"/>
          <w:sz w:val="20"/>
          <w:szCs w:val="20"/>
        </w:rPr>
      </w:pPr>
      <w:r w:rsidRPr="00AF113C">
        <w:rPr>
          <w:rFonts w:ascii="Segoe Print" w:hAnsi="Segoe Print"/>
          <w:sz w:val="20"/>
          <w:szCs w:val="20"/>
        </w:rPr>
        <w:t>Our pupils come to St Catherine’s from a number of different settings and with a wide range of experiences. We use the following processes to ensure this transition is as smooth as possible:</w:t>
      </w:r>
    </w:p>
    <w:p w:rsidR="00AF113C" w:rsidRPr="00AF113C" w:rsidRDefault="00AF113C" w:rsidP="00AF113C">
      <w:pPr>
        <w:rPr>
          <w:rFonts w:ascii="Segoe Print" w:hAnsi="Segoe Print"/>
          <w:sz w:val="20"/>
          <w:szCs w:val="20"/>
        </w:rPr>
      </w:pPr>
    </w:p>
    <w:p w:rsidR="00AF113C" w:rsidRPr="00AF113C" w:rsidRDefault="00AF113C" w:rsidP="00AF113C">
      <w:pPr>
        <w:pStyle w:val="ListParagraph"/>
        <w:numPr>
          <w:ilvl w:val="0"/>
          <w:numId w:val="42"/>
        </w:numPr>
        <w:spacing w:after="0" w:line="240" w:lineRule="auto"/>
        <w:rPr>
          <w:rFonts w:ascii="Segoe Print" w:hAnsi="Segoe Print"/>
          <w:sz w:val="20"/>
          <w:szCs w:val="20"/>
        </w:rPr>
      </w:pPr>
      <w:r w:rsidRPr="00AF113C">
        <w:rPr>
          <w:rFonts w:ascii="Segoe Print" w:hAnsi="Segoe Print"/>
          <w:sz w:val="20"/>
          <w:szCs w:val="20"/>
        </w:rPr>
        <w:t xml:space="preserve">Discussions/transition meetings occur between St Catherine’s teachers and staff from other settings. Many settings complete the recommended Hertfordshire transition documentation. The SENCO visits any settings where there are children with SEN to discuss these in more detail. </w:t>
      </w:r>
    </w:p>
    <w:p w:rsidR="00AF113C" w:rsidRPr="00AF113C" w:rsidRDefault="00AF113C" w:rsidP="00AF113C">
      <w:pPr>
        <w:pStyle w:val="ListParagraph"/>
        <w:numPr>
          <w:ilvl w:val="0"/>
          <w:numId w:val="42"/>
        </w:numPr>
        <w:spacing w:after="0" w:line="240" w:lineRule="auto"/>
        <w:rPr>
          <w:rFonts w:ascii="Segoe Print" w:hAnsi="Segoe Print"/>
          <w:sz w:val="20"/>
          <w:szCs w:val="20"/>
        </w:rPr>
      </w:pPr>
      <w:r w:rsidRPr="00AF113C">
        <w:rPr>
          <w:rFonts w:ascii="Segoe Print" w:hAnsi="Segoe Print"/>
          <w:sz w:val="20"/>
          <w:szCs w:val="20"/>
        </w:rPr>
        <w:t>Parents of new Reception children are invited to an induction meeting in the term before their child starts, in order to discuss their child’s transition to school, receive relevant documentation and to meet staff who will be working with their child</w:t>
      </w:r>
    </w:p>
    <w:p w:rsidR="00AF113C" w:rsidRPr="00AF113C" w:rsidRDefault="00AF113C" w:rsidP="00AF113C">
      <w:pPr>
        <w:pStyle w:val="ListParagraph"/>
        <w:numPr>
          <w:ilvl w:val="0"/>
          <w:numId w:val="42"/>
        </w:numPr>
        <w:spacing w:after="0" w:line="240" w:lineRule="auto"/>
        <w:rPr>
          <w:rFonts w:ascii="Segoe Print" w:hAnsi="Segoe Print"/>
          <w:sz w:val="20"/>
          <w:szCs w:val="20"/>
        </w:rPr>
      </w:pPr>
      <w:r w:rsidRPr="00AF113C">
        <w:rPr>
          <w:rFonts w:ascii="Segoe Print" w:hAnsi="Segoe Print"/>
          <w:sz w:val="20"/>
          <w:szCs w:val="20"/>
        </w:rPr>
        <w:t>Parents receive a ‘Parents’ Pack’ with information about the school, including information on how to encourage a smooth transition to school, photos of EYFS staff and key places in the school/classroom</w:t>
      </w:r>
    </w:p>
    <w:p w:rsidR="00AF113C" w:rsidRPr="00AF113C" w:rsidRDefault="00AF113C" w:rsidP="00AF113C">
      <w:pPr>
        <w:pStyle w:val="ListParagraph"/>
        <w:numPr>
          <w:ilvl w:val="0"/>
          <w:numId w:val="42"/>
        </w:numPr>
        <w:spacing w:after="0" w:line="240" w:lineRule="auto"/>
        <w:rPr>
          <w:rFonts w:ascii="Segoe Print" w:hAnsi="Segoe Print"/>
          <w:sz w:val="20"/>
          <w:szCs w:val="20"/>
        </w:rPr>
      </w:pPr>
      <w:r w:rsidRPr="00AF113C">
        <w:rPr>
          <w:rFonts w:ascii="Segoe Print" w:hAnsi="Segoe Print"/>
          <w:sz w:val="20"/>
          <w:szCs w:val="20"/>
        </w:rPr>
        <w:t xml:space="preserve">Children visit during the term before they start, to become familiar with their new school and staff. Children for whom transition is anticipated to be challenging are offered a more intensive, personalised transition programme. </w:t>
      </w:r>
    </w:p>
    <w:p w:rsidR="00AF113C" w:rsidRPr="00AF113C" w:rsidRDefault="00AF113C" w:rsidP="00AF113C">
      <w:pPr>
        <w:pStyle w:val="ListParagraph"/>
        <w:numPr>
          <w:ilvl w:val="0"/>
          <w:numId w:val="42"/>
        </w:numPr>
        <w:spacing w:after="0" w:line="240" w:lineRule="auto"/>
        <w:rPr>
          <w:rFonts w:ascii="Segoe Print" w:hAnsi="Segoe Print"/>
          <w:sz w:val="20"/>
          <w:szCs w:val="20"/>
        </w:rPr>
      </w:pPr>
      <w:r w:rsidRPr="00AF113C">
        <w:rPr>
          <w:rFonts w:ascii="Segoe Print" w:hAnsi="Segoe Print"/>
          <w:sz w:val="20"/>
          <w:szCs w:val="20"/>
        </w:rPr>
        <w:t>All new children are given a Year 6 ‘buddy’ and are (where possible) introduced to them before they start school. They are given information about their buddy to look through over the Summer holidays</w:t>
      </w:r>
    </w:p>
    <w:p w:rsidR="00AF113C" w:rsidRPr="00AF113C" w:rsidRDefault="00AF113C" w:rsidP="00AF113C">
      <w:pPr>
        <w:pStyle w:val="ListParagraph"/>
        <w:numPr>
          <w:ilvl w:val="0"/>
          <w:numId w:val="42"/>
        </w:numPr>
        <w:spacing w:after="0" w:line="240" w:lineRule="auto"/>
        <w:rPr>
          <w:rFonts w:ascii="Segoe Print" w:hAnsi="Segoe Print"/>
          <w:sz w:val="20"/>
          <w:szCs w:val="20"/>
        </w:rPr>
      </w:pPr>
      <w:r w:rsidRPr="00AF113C">
        <w:rPr>
          <w:rFonts w:ascii="Segoe Print" w:hAnsi="Segoe Print"/>
          <w:sz w:val="20"/>
          <w:szCs w:val="20"/>
        </w:rPr>
        <w:t>Parents complete ‘Home information’ forms before their child starts as well as detailed information about their child’s abilities in the Prime areas of Learning</w:t>
      </w:r>
    </w:p>
    <w:p w:rsidR="00AF113C" w:rsidRPr="00AF113C" w:rsidRDefault="00AF113C" w:rsidP="00AF113C">
      <w:pPr>
        <w:pStyle w:val="ListParagraph"/>
        <w:numPr>
          <w:ilvl w:val="0"/>
          <w:numId w:val="42"/>
        </w:numPr>
        <w:spacing w:after="0" w:line="240" w:lineRule="auto"/>
        <w:rPr>
          <w:rFonts w:ascii="Segoe Print" w:hAnsi="Segoe Print"/>
          <w:sz w:val="20"/>
          <w:szCs w:val="20"/>
        </w:rPr>
      </w:pPr>
      <w:r w:rsidRPr="00AF113C">
        <w:rPr>
          <w:rFonts w:ascii="Segoe Print" w:hAnsi="Segoe Print"/>
          <w:sz w:val="20"/>
          <w:szCs w:val="20"/>
        </w:rPr>
        <w:t>Home visits are carried out by the EYFS Teacher and TA in the September before the child starts school. Children’s interests are present and reflected in the classroom environment when the children start school (through displays, toys and books)</w:t>
      </w:r>
    </w:p>
    <w:p w:rsidR="00AF113C" w:rsidRPr="00AF113C" w:rsidRDefault="00AF113C" w:rsidP="00AF113C">
      <w:pPr>
        <w:pStyle w:val="ListParagraph"/>
        <w:numPr>
          <w:ilvl w:val="0"/>
          <w:numId w:val="42"/>
        </w:numPr>
        <w:spacing w:after="0" w:line="240" w:lineRule="auto"/>
        <w:rPr>
          <w:rFonts w:ascii="Segoe Print" w:hAnsi="Segoe Print"/>
          <w:sz w:val="20"/>
          <w:szCs w:val="20"/>
        </w:rPr>
      </w:pPr>
      <w:r w:rsidRPr="00AF113C">
        <w:rPr>
          <w:rFonts w:ascii="Segoe Print" w:hAnsi="Segoe Print"/>
          <w:sz w:val="20"/>
          <w:szCs w:val="20"/>
        </w:rPr>
        <w:t>All children attend for half days for at least a week. This is adjusted on an individual basis should a child/children require a longer settling in period</w:t>
      </w:r>
    </w:p>
    <w:p w:rsidR="00AF113C" w:rsidRPr="00AF113C" w:rsidRDefault="00AF113C" w:rsidP="00AF113C">
      <w:pPr>
        <w:pStyle w:val="ListParagraph"/>
        <w:numPr>
          <w:ilvl w:val="0"/>
          <w:numId w:val="42"/>
        </w:numPr>
        <w:spacing w:after="0" w:line="240" w:lineRule="auto"/>
        <w:rPr>
          <w:rFonts w:ascii="Segoe Print" w:hAnsi="Segoe Print"/>
          <w:sz w:val="20"/>
          <w:szCs w:val="20"/>
        </w:rPr>
      </w:pPr>
      <w:r w:rsidRPr="00AF113C">
        <w:rPr>
          <w:rFonts w:ascii="Segoe Print" w:hAnsi="Segoe Print"/>
          <w:sz w:val="20"/>
          <w:szCs w:val="20"/>
        </w:rPr>
        <w:t>Through observations and all other available information, a base line record is completed within the first few weeks of entry to the School – this will also highlight the need for any early intervention</w:t>
      </w:r>
    </w:p>
    <w:p w:rsidR="00AF113C" w:rsidRPr="00AF113C" w:rsidRDefault="00AF113C" w:rsidP="00AF113C">
      <w:pPr>
        <w:pStyle w:val="ListParagraph"/>
        <w:numPr>
          <w:ilvl w:val="0"/>
          <w:numId w:val="42"/>
        </w:numPr>
        <w:spacing w:after="0" w:line="240" w:lineRule="auto"/>
        <w:rPr>
          <w:rFonts w:ascii="Segoe Print" w:hAnsi="Segoe Print"/>
          <w:sz w:val="20"/>
          <w:szCs w:val="20"/>
        </w:rPr>
      </w:pPr>
      <w:r w:rsidRPr="00AF113C">
        <w:rPr>
          <w:rFonts w:ascii="Segoe Print" w:hAnsi="Segoe Print"/>
          <w:sz w:val="20"/>
          <w:szCs w:val="20"/>
        </w:rPr>
        <w:t>A meeting for parents during the Autumn Term is arranged to explain the teaching of phonics and ‘Letters and Sounds’</w:t>
      </w:r>
    </w:p>
    <w:p w:rsidR="00AF113C" w:rsidRPr="00AF113C" w:rsidRDefault="00AF113C" w:rsidP="00AF113C">
      <w:pPr>
        <w:pStyle w:val="ListParagraph"/>
        <w:numPr>
          <w:ilvl w:val="0"/>
          <w:numId w:val="42"/>
        </w:numPr>
        <w:spacing w:after="0" w:line="240" w:lineRule="auto"/>
        <w:rPr>
          <w:rFonts w:ascii="Segoe Print" w:hAnsi="Segoe Print"/>
          <w:sz w:val="20"/>
          <w:szCs w:val="20"/>
        </w:rPr>
      </w:pPr>
      <w:r w:rsidRPr="00AF113C">
        <w:rPr>
          <w:rFonts w:ascii="Segoe Print" w:hAnsi="Segoe Print"/>
          <w:sz w:val="20"/>
          <w:szCs w:val="20"/>
        </w:rPr>
        <w:t>The Reception staff are always available before and after school to chat to parents – they are proactive in talking to parents about issues that may arrive with individual children</w:t>
      </w:r>
    </w:p>
    <w:p w:rsidR="00AF113C" w:rsidRPr="00AF113C" w:rsidRDefault="00AF113C" w:rsidP="00AF113C">
      <w:pPr>
        <w:rPr>
          <w:rFonts w:ascii="Segoe Print" w:hAnsi="Segoe Print"/>
          <w:sz w:val="20"/>
          <w:szCs w:val="20"/>
        </w:rPr>
      </w:pPr>
    </w:p>
    <w:p w:rsidR="00AF113C" w:rsidRPr="00AF113C" w:rsidRDefault="00AF113C" w:rsidP="00AF113C">
      <w:pPr>
        <w:rPr>
          <w:rFonts w:ascii="Segoe Print" w:hAnsi="Segoe Print"/>
          <w:sz w:val="20"/>
          <w:szCs w:val="20"/>
        </w:rPr>
      </w:pPr>
    </w:p>
    <w:p w:rsidR="00AF113C" w:rsidRPr="00AF113C" w:rsidRDefault="00AF113C" w:rsidP="00AF113C">
      <w:pPr>
        <w:rPr>
          <w:rFonts w:ascii="Segoe Print" w:hAnsi="Segoe Print"/>
          <w:b/>
          <w:sz w:val="20"/>
          <w:szCs w:val="20"/>
        </w:rPr>
      </w:pPr>
      <w:r w:rsidRPr="00AF113C">
        <w:rPr>
          <w:rFonts w:ascii="Segoe Print" w:hAnsi="Segoe Print"/>
          <w:b/>
          <w:sz w:val="20"/>
          <w:szCs w:val="20"/>
        </w:rPr>
        <w:t>Transition from Reception into Key Stage 1</w:t>
      </w:r>
    </w:p>
    <w:p w:rsidR="00AF113C" w:rsidRPr="00AF113C" w:rsidRDefault="00AF113C" w:rsidP="00AF113C">
      <w:pPr>
        <w:rPr>
          <w:rFonts w:ascii="Segoe Print" w:hAnsi="Segoe Print"/>
          <w:sz w:val="20"/>
          <w:szCs w:val="20"/>
        </w:rPr>
      </w:pPr>
      <w:r w:rsidRPr="00AF113C">
        <w:rPr>
          <w:rFonts w:ascii="Segoe Print" w:hAnsi="Segoe Print"/>
          <w:sz w:val="20"/>
          <w:szCs w:val="20"/>
        </w:rPr>
        <w:t>We recognise that all children are unique and reach different stages of development at different times. Entry into Key Stage 1 is, therefore, an important transition. There are a number of strategies to ensure that the move from Reception into Key Stage 1 is a smooth and happy one for the children.</w:t>
      </w:r>
    </w:p>
    <w:p w:rsidR="00AF113C" w:rsidRPr="00AF113C" w:rsidRDefault="00AF113C" w:rsidP="00AF113C">
      <w:pPr>
        <w:pStyle w:val="ListParagraph"/>
        <w:numPr>
          <w:ilvl w:val="0"/>
          <w:numId w:val="43"/>
        </w:numPr>
        <w:spacing w:after="0" w:line="240" w:lineRule="auto"/>
        <w:rPr>
          <w:rFonts w:ascii="Segoe Print" w:hAnsi="Segoe Print"/>
          <w:sz w:val="20"/>
          <w:szCs w:val="20"/>
        </w:rPr>
      </w:pPr>
      <w:r w:rsidRPr="00AF113C">
        <w:rPr>
          <w:rFonts w:ascii="Segoe Print" w:hAnsi="Segoe Print"/>
          <w:sz w:val="20"/>
          <w:szCs w:val="20"/>
        </w:rPr>
        <w:t xml:space="preserve">A transition unit is followed in the final term (before entering Year 1) with a focus on ‘change/moving on’ </w:t>
      </w:r>
      <w:proofErr w:type="spellStart"/>
      <w:r w:rsidRPr="00AF113C">
        <w:rPr>
          <w:rFonts w:ascii="Segoe Print" w:hAnsi="Segoe Print"/>
          <w:sz w:val="20"/>
          <w:szCs w:val="20"/>
        </w:rPr>
        <w:t>etc</w:t>
      </w:r>
      <w:proofErr w:type="spellEnd"/>
    </w:p>
    <w:p w:rsidR="00AF113C" w:rsidRPr="00AF113C" w:rsidRDefault="00AF113C" w:rsidP="00AF113C">
      <w:pPr>
        <w:pStyle w:val="ListParagraph"/>
        <w:numPr>
          <w:ilvl w:val="0"/>
          <w:numId w:val="43"/>
        </w:numPr>
        <w:spacing w:after="0" w:line="240" w:lineRule="auto"/>
        <w:rPr>
          <w:rFonts w:ascii="Segoe Print" w:hAnsi="Segoe Print"/>
          <w:sz w:val="20"/>
          <w:szCs w:val="20"/>
        </w:rPr>
      </w:pPr>
      <w:r w:rsidRPr="00AF113C">
        <w:rPr>
          <w:rFonts w:ascii="Segoe Print" w:hAnsi="Segoe Print"/>
          <w:sz w:val="20"/>
          <w:szCs w:val="20"/>
        </w:rPr>
        <w:t>Circle time discussions about moving to Year 1</w:t>
      </w:r>
    </w:p>
    <w:p w:rsidR="00AF113C" w:rsidRPr="00AF113C" w:rsidRDefault="00AF113C" w:rsidP="00AF113C">
      <w:pPr>
        <w:pStyle w:val="ListParagraph"/>
        <w:numPr>
          <w:ilvl w:val="0"/>
          <w:numId w:val="43"/>
        </w:numPr>
        <w:spacing w:after="0" w:line="240" w:lineRule="auto"/>
        <w:rPr>
          <w:rFonts w:ascii="Segoe Print" w:hAnsi="Segoe Print"/>
          <w:sz w:val="20"/>
          <w:szCs w:val="20"/>
        </w:rPr>
      </w:pPr>
      <w:r w:rsidRPr="00AF113C">
        <w:rPr>
          <w:rFonts w:ascii="Segoe Print" w:hAnsi="Segoe Print"/>
          <w:sz w:val="20"/>
          <w:szCs w:val="20"/>
        </w:rPr>
        <w:t>Transition meetings are held between Reception and Year One practitioners. Before the children move from the Foundation Stage into KS1 teaching staff meet to discuss the children’s progress. Foundation Stage teachers inform the future teacher of the child’s level of ability, special educational needs and any other information relevant to the well-being and development of the child. Information passed onto Year 1 teachers includes:</w:t>
      </w:r>
    </w:p>
    <w:p w:rsidR="00AF113C" w:rsidRPr="00AF113C" w:rsidRDefault="00AF113C" w:rsidP="00AF113C">
      <w:pPr>
        <w:pStyle w:val="ListParagraph"/>
        <w:numPr>
          <w:ilvl w:val="0"/>
          <w:numId w:val="44"/>
        </w:numPr>
        <w:spacing w:after="0" w:line="240" w:lineRule="auto"/>
        <w:rPr>
          <w:rFonts w:ascii="Segoe Print" w:hAnsi="Segoe Print"/>
          <w:sz w:val="20"/>
          <w:szCs w:val="20"/>
        </w:rPr>
      </w:pPr>
      <w:r w:rsidRPr="00AF113C">
        <w:rPr>
          <w:rFonts w:ascii="Segoe Print" w:hAnsi="Segoe Print"/>
          <w:sz w:val="20"/>
          <w:szCs w:val="20"/>
        </w:rPr>
        <w:t>Knowledge of sight words</w:t>
      </w:r>
    </w:p>
    <w:p w:rsidR="00AF113C" w:rsidRPr="00AF113C" w:rsidRDefault="00AF113C" w:rsidP="00AF113C">
      <w:pPr>
        <w:pStyle w:val="ListParagraph"/>
        <w:numPr>
          <w:ilvl w:val="0"/>
          <w:numId w:val="44"/>
        </w:numPr>
        <w:spacing w:after="0" w:line="240" w:lineRule="auto"/>
        <w:rPr>
          <w:rFonts w:ascii="Segoe Print" w:hAnsi="Segoe Print"/>
          <w:sz w:val="20"/>
          <w:szCs w:val="20"/>
        </w:rPr>
      </w:pPr>
      <w:r w:rsidRPr="00AF113C">
        <w:rPr>
          <w:rFonts w:ascii="Segoe Print" w:hAnsi="Segoe Print"/>
          <w:sz w:val="20"/>
          <w:szCs w:val="20"/>
        </w:rPr>
        <w:t>Knowledge of letters and sounds (phases)</w:t>
      </w:r>
    </w:p>
    <w:p w:rsidR="00AF113C" w:rsidRPr="00AF113C" w:rsidRDefault="00AF113C" w:rsidP="00AF113C">
      <w:pPr>
        <w:pStyle w:val="ListParagraph"/>
        <w:numPr>
          <w:ilvl w:val="0"/>
          <w:numId w:val="44"/>
        </w:numPr>
        <w:spacing w:after="0" w:line="240" w:lineRule="auto"/>
        <w:rPr>
          <w:rFonts w:ascii="Segoe Print" w:hAnsi="Segoe Print"/>
          <w:sz w:val="20"/>
          <w:szCs w:val="20"/>
        </w:rPr>
      </w:pPr>
      <w:r w:rsidRPr="00AF113C">
        <w:rPr>
          <w:rFonts w:ascii="Segoe Print" w:hAnsi="Segoe Print"/>
          <w:sz w:val="20"/>
          <w:szCs w:val="20"/>
        </w:rPr>
        <w:t>Reading ability</w:t>
      </w:r>
    </w:p>
    <w:p w:rsidR="00AF113C" w:rsidRPr="00AF113C" w:rsidRDefault="00AF113C" w:rsidP="00AF113C">
      <w:pPr>
        <w:pStyle w:val="ListParagraph"/>
        <w:numPr>
          <w:ilvl w:val="0"/>
          <w:numId w:val="44"/>
        </w:numPr>
        <w:spacing w:after="0" w:line="240" w:lineRule="auto"/>
        <w:rPr>
          <w:rFonts w:ascii="Segoe Print" w:hAnsi="Segoe Print"/>
          <w:sz w:val="20"/>
          <w:szCs w:val="20"/>
        </w:rPr>
      </w:pPr>
      <w:r w:rsidRPr="00AF113C">
        <w:rPr>
          <w:rFonts w:ascii="Segoe Print" w:hAnsi="Segoe Print"/>
          <w:sz w:val="20"/>
          <w:szCs w:val="20"/>
        </w:rPr>
        <w:t>Writing – profile level</w:t>
      </w:r>
    </w:p>
    <w:p w:rsidR="00AF113C" w:rsidRPr="00AF113C" w:rsidRDefault="00AF113C" w:rsidP="00AF113C">
      <w:pPr>
        <w:pStyle w:val="ListParagraph"/>
        <w:numPr>
          <w:ilvl w:val="0"/>
          <w:numId w:val="44"/>
        </w:numPr>
        <w:spacing w:after="0" w:line="240" w:lineRule="auto"/>
        <w:rPr>
          <w:rFonts w:ascii="Segoe Print" w:hAnsi="Segoe Print"/>
          <w:sz w:val="20"/>
          <w:szCs w:val="20"/>
        </w:rPr>
      </w:pPr>
      <w:r w:rsidRPr="00AF113C">
        <w:rPr>
          <w:rFonts w:ascii="Segoe Print" w:hAnsi="Segoe Print"/>
          <w:sz w:val="20"/>
          <w:szCs w:val="20"/>
        </w:rPr>
        <w:t>Printed version of each child’s Early Years Foundation Stage Profile (EYFSP) highlighting each of the targets achieved</w:t>
      </w:r>
    </w:p>
    <w:p w:rsidR="00AF113C" w:rsidRPr="00AF113C" w:rsidRDefault="00AF113C" w:rsidP="00AF113C">
      <w:pPr>
        <w:pStyle w:val="ListParagraph"/>
        <w:rPr>
          <w:rFonts w:ascii="Segoe Print" w:hAnsi="Segoe Print"/>
          <w:sz w:val="20"/>
          <w:szCs w:val="20"/>
        </w:rPr>
      </w:pPr>
      <w:r w:rsidRPr="00AF113C">
        <w:rPr>
          <w:rFonts w:ascii="Segoe Print" w:hAnsi="Segoe Print"/>
          <w:sz w:val="20"/>
          <w:szCs w:val="20"/>
        </w:rPr>
        <w:t>Information is used to group pupils, adjust / fine-tune the curriculum and set future targets. Links are made between Early Learning Goals (ELG’s) and National Curriculum (as many statements within the Foundation Stage curriculum are similar to the key objectives for numeracy and early criteria for literacy skills)</w:t>
      </w:r>
    </w:p>
    <w:p w:rsidR="00AF113C" w:rsidRPr="00AF113C" w:rsidRDefault="00AF113C" w:rsidP="00AF113C">
      <w:pPr>
        <w:pStyle w:val="ListParagraph"/>
        <w:numPr>
          <w:ilvl w:val="0"/>
          <w:numId w:val="43"/>
        </w:numPr>
        <w:spacing w:after="0" w:line="240" w:lineRule="auto"/>
        <w:rPr>
          <w:rFonts w:ascii="Segoe Print" w:hAnsi="Segoe Print"/>
          <w:sz w:val="20"/>
          <w:szCs w:val="20"/>
        </w:rPr>
      </w:pPr>
      <w:r w:rsidRPr="00AF113C">
        <w:rPr>
          <w:rFonts w:ascii="Segoe Print" w:hAnsi="Segoe Print"/>
          <w:sz w:val="20"/>
          <w:szCs w:val="20"/>
        </w:rPr>
        <w:t>EYFS TAs spend time in Year 1 to help them settle in (before the new cohort start)</w:t>
      </w:r>
    </w:p>
    <w:p w:rsidR="00AF113C" w:rsidRPr="00AF113C" w:rsidRDefault="00AF113C" w:rsidP="00AF113C">
      <w:pPr>
        <w:pStyle w:val="ListParagraph"/>
        <w:numPr>
          <w:ilvl w:val="0"/>
          <w:numId w:val="43"/>
        </w:numPr>
        <w:spacing w:after="0" w:line="240" w:lineRule="auto"/>
        <w:rPr>
          <w:rFonts w:ascii="Segoe Print" w:hAnsi="Segoe Print"/>
          <w:sz w:val="20"/>
          <w:szCs w:val="20"/>
        </w:rPr>
      </w:pPr>
      <w:r w:rsidRPr="00AF113C">
        <w:rPr>
          <w:rFonts w:ascii="Segoe Print" w:hAnsi="Segoe Print"/>
          <w:sz w:val="20"/>
          <w:szCs w:val="20"/>
        </w:rPr>
        <w:t>In Year 1 there is an appropriate balance of adult led activities and child initiated activities to support children’s learning needs in Year 1</w:t>
      </w:r>
    </w:p>
    <w:p w:rsidR="00AF113C" w:rsidRPr="00AF113C" w:rsidRDefault="00AF113C" w:rsidP="00AF113C">
      <w:pPr>
        <w:pStyle w:val="ListParagraph"/>
        <w:numPr>
          <w:ilvl w:val="0"/>
          <w:numId w:val="43"/>
        </w:numPr>
        <w:spacing w:after="0" w:line="240" w:lineRule="auto"/>
        <w:rPr>
          <w:rFonts w:ascii="Segoe Print" w:hAnsi="Segoe Print"/>
          <w:sz w:val="20"/>
          <w:szCs w:val="20"/>
        </w:rPr>
      </w:pPr>
      <w:r w:rsidRPr="00AF113C">
        <w:rPr>
          <w:rFonts w:ascii="Segoe Print" w:hAnsi="Segoe Print"/>
          <w:sz w:val="20"/>
          <w:szCs w:val="20"/>
        </w:rPr>
        <w:t>There is a role play area and that children have regular access to the outdoor area (as in EYFS)</w:t>
      </w:r>
    </w:p>
    <w:p w:rsidR="00AF113C" w:rsidRPr="00AF113C" w:rsidRDefault="00AF113C" w:rsidP="00AF113C">
      <w:pPr>
        <w:pStyle w:val="ListParagraph"/>
        <w:numPr>
          <w:ilvl w:val="0"/>
          <w:numId w:val="43"/>
        </w:numPr>
        <w:spacing w:after="0" w:line="240" w:lineRule="auto"/>
        <w:rPr>
          <w:rFonts w:ascii="Segoe Print" w:hAnsi="Segoe Print"/>
          <w:sz w:val="20"/>
          <w:szCs w:val="20"/>
        </w:rPr>
      </w:pPr>
      <w:r w:rsidRPr="00AF113C">
        <w:rPr>
          <w:rFonts w:ascii="Segoe Print" w:hAnsi="Segoe Print"/>
          <w:sz w:val="20"/>
          <w:szCs w:val="20"/>
        </w:rPr>
        <w:lastRenderedPageBreak/>
        <w:t>There are story times with the Year 1 teachers in the Summer term prior to Year 1 (where possible due to staffing)</w:t>
      </w:r>
    </w:p>
    <w:p w:rsidR="00AF113C" w:rsidRPr="00AF113C" w:rsidRDefault="00AF113C" w:rsidP="00AF113C">
      <w:pPr>
        <w:pStyle w:val="ListParagraph"/>
        <w:numPr>
          <w:ilvl w:val="0"/>
          <w:numId w:val="43"/>
        </w:numPr>
        <w:spacing w:after="0" w:line="240" w:lineRule="auto"/>
        <w:rPr>
          <w:rFonts w:ascii="Segoe Print" w:hAnsi="Segoe Print"/>
          <w:sz w:val="20"/>
          <w:szCs w:val="20"/>
        </w:rPr>
      </w:pPr>
      <w:r w:rsidRPr="00AF113C">
        <w:rPr>
          <w:rFonts w:ascii="Segoe Print" w:hAnsi="Segoe Print"/>
          <w:sz w:val="20"/>
          <w:szCs w:val="20"/>
        </w:rPr>
        <w:t>A whole school transition day in July allows children the chance to visit their new classroom</w:t>
      </w:r>
    </w:p>
    <w:p w:rsidR="00AF113C" w:rsidRPr="00AF113C" w:rsidRDefault="00AF113C" w:rsidP="00AF113C">
      <w:pPr>
        <w:pStyle w:val="ListParagraph"/>
        <w:numPr>
          <w:ilvl w:val="0"/>
          <w:numId w:val="43"/>
        </w:numPr>
        <w:spacing w:after="0" w:line="240" w:lineRule="auto"/>
        <w:rPr>
          <w:rFonts w:ascii="Segoe Print" w:hAnsi="Segoe Print"/>
          <w:sz w:val="20"/>
          <w:szCs w:val="20"/>
        </w:rPr>
      </w:pPr>
      <w:r w:rsidRPr="00AF113C">
        <w:rPr>
          <w:rFonts w:ascii="Segoe Print" w:hAnsi="Segoe Print"/>
          <w:sz w:val="20"/>
          <w:szCs w:val="20"/>
        </w:rPr>
        <w:t xml:space="preserve">Children are not given homework or spellings until late in the Autumn term/Early Spring term </w:t>
      </w:r>
    </w:p>
    <w:p w:rsidR="00AF113C" w:rsidRPr="00AF113C" w:rsidRDefault="00AF113C" w:rsidP="00AF113C">
      <w:pPr>
        <w:pStyle w:val="ListParagraph"/>
        <w:rPr>
          <w:rFonts w:ascii="Segoe Print" w:hAnsi="Segoe Print"/>
          <w:sz w:val="20"/>
          <w:szCs w:val="20"/>
        </w:rPr>
      </w:pPr>
    </w:p>
    <w:p w:rsidR="00AF113C" w:rsidRPr="00AF113C" w:rsidRDefault="00AF113C" w:rsidP="00AF113C">
      <w:pPr>
        <w:rPr>
          <w:rFonts w:ascii="Segoe Print" w:hAnsi="Segoe Print"/>
          <w:sz w:val="20"/>
          <w:szCs w:val="20"/>
        </w:rPr>
      </w:pPr>
      <w:r w:rsidRPr="00AF113C">
        <w:rPr>
          <w:rFonts w:ascii="Segoe Print" w:hAnsi="Segoe Print"/>
          <w:sz w:val="20"/>
          <w:szCs w:val="20"/>
        </w:rPr>
        <w:t xml:space="preserve">The timetable for the first half of the </w:t>
      </w:r>
      <w:proofErr w:type="gramStart"/>
      <w:r w:rsidRPr="00AF113C">
        <w:rPr>
          <w:rFonts w:ascii="Segoe Print" w:hAnsi="Segoe Print"/>
          <w:sz w:val="20"/>
          <w:szCs w:val="20"/>
        </w:rPr>
        <w:t>Autumn</w:t>
      </w:r>
      <w:proofErr w:type="gramEnd"/>
      <w:r w:rsidRPr="00AF113C">
        <w:rPr>
          <w:rFonts w:ascii="Segoe Print" w:hAnsi="Segoe Print"/>
          <w:sz w:val="20"/>
          <w:szCs w:val="20"/>
        </w:rPr>
        <w:t xml:space="preserve"> term will be devised by the Foundation Stage Leader and the Key Stage 1 Leader/ Year One class teacher jointly in order to facilitate individual needs and to ensure as smooth a transition as possible.</w:t>
      </w:r>
    </w:p>
    <w:p w:rsidR="00917630" w:rsidRDefault="00917630" w:rsidP="00917630">
      <w:pPr>
        <w:rPr>
          <w:rFonts w:ascii="Segoe Print" w:hAnsi="Segoe Print"/>
          <w:b/>
          <w:bCs/>
          <w:u w:val="single"/>
        </w:rPr>
      </w:pPr>
    </w:p>
    <w:p w:rsidR="00351DB4" w:rsidRDefault="00351DB4" w:rsidP="00F512D2">
      <w:pPr>
        <w:rPr>
          <w:rFonts w:ascii="Segoe Print" w:hAnsi="Segoe Print"/>
          <w:b/>
        </w:rPr>
      </w:pPr>
      <w:r w:rsidRPr="00351DB4">
        <w:rPr>
          <w:rFonts w:ascii="Segoe Print" w:hAnsi="Segoe Print"/>
          <w:b/>
          <w:color w:val="A6A6A6" w:themeColor="background1" w:themeShade="A6"/>
        </w:rPr>
        <w:t xml:space="preserve">Approved by: </w:t>
      </w:r>
      <w:proofErr w:type="spellStart"/>
      <w:r w:rsidR="00AF113C">
        <w:rPr>
          <w:rFonts w:ascii="Segoe Print" w:hAnsi="Segoe Print"/>
          <w:b/>
        </w:rPr>
        <w:t>Headteacher</w:t>
      </w:r>
      <w:proofErr w:type="spellEnd"/>
    </w:p>
    <w:p w:rsidR="00F512D2" w:rsidRPr="00F512D2" w:rsidRDefault="00351DB4" w:rsidP="00F512D2">
      <w:pPr>
        <w:rPr>
          <w:rFonts w:ascii="Segoe Print" w:hAnsi="Segoe Print"/>
          <w:b/>
        </w:rPr>
      </w:pPr>
      <w:r w:rsidRPr="00351DB4">
        <w:rPr>
          <w:rFonts w:ascii="Segoe Print" w:hAnsi="Segoe Print"/>
          <w:b/>
          <w:color w:val="A6A6A6" w:themeColor="background1" w:themeShade="A6"/>
        </w:rPr>
        <w:t>Approved Date</w:t>
      </w:r>
      <w:r w:rsidR="00F512D2" w:rsidRPr="00351DB4">
        <w:rPr>
          <w:rFonts w:ascii="Segoe Print" w:hAnsi="Segoe Print"/>
          <w:b/>
          <w:color w:val="A6A6A6" w:themeColor="background1" w:themeShade="A6"/>
        </w:rPr>
        <w:t>:</w:t>
      </w:r>
      <w:r w:rsidRPr="00351DB4">
        <w:rPr>
          <w:rFonts w:ascii="Segoe Print" w:hAnsi="Segoe Print"/>
          <w:b/>
          <w:color w:val="A6A6A6" w:themeColor="background1" w:themeShade="A6"/>
        </w:rPr>
        <w:t xml:space="preserve"> </w:t>
      </w:r>
      <w:r w:rsidR="00F45359">
        <w:rPr>
          <w:rFonts w:ascii="Segoe Print" w:hAnsi="Segoe Print"/>
          <w:b/>
        </w:rPr>
        <w:t>October</w:t>
      </w:r>
      <w:r w:rsidR="00F512D2" w:rsidRPr="00F512D2">
        <w:rPr>
          <w:rFonts w:ascii="Segoe Print" w:hAnsi="Segoe Print"/>
          <w:b/>
        </w:rPr>
        <w:t xml:space="preserve"> 201</w:t>
      </w:r>
      <w:r w:rsidR="00F512D2">
        <w:rPr>
          <w:rFonts w:ascii="Segoe Print" w:hAnsi="Segoe Print"/>
          <w:b/>
        </w:rPr>
        <w:t>7</w:t>
      </w:r>
    </w:p>
    <w:p w:rsidR="00F512D2" w:rsidRPr="00F512D2" w:rsidRDefault="00F512D2" w:rsidP="00F512D2">
      <w:pPr>
        <w:rPr>
          <w:rFonts w:ascii="Segoe Print" w:hAnsi="Segoe Print"/>
          <w:b/>
        </w:rPr>
      </w:pPr>
      <w:r w:rsidRPr="00351DB4">
        <w:rPr>
          <w:rFonts w:ascii="Segoe Print" w:hAnsi="Segoe Print"/>
          <w:b/>
          <w:color w:val="A6A6A6" w:themeColor="background1" w:themeShade="A6"/>
        </w:rPr>
        <w:t xml:space="preserve">Review Date: </w:t>
      </w:r>
      <w:r w:rsidR="00F45359">
        <w:rPr>
          <w:rFonts w:ascii="Segoe Print" w:hAnsi="Segoe Print"/>
          <w:b/>
        </w:rPr>
        <w:t>October</w:t>
      </w:r>
      <w:r w:rsidR="00A338D2">
        <w:rPr>
          <w:rFonts w:ascii="Segoe Print" w:hAnsi="Segoe Print"/>
          <w:b/>
        </w:rPr>
        <w:t xml:space="preserve"> </w:t>
      </w:r>
      <w:r>
        <w:rPr>
          <w:rFonts w:ascii="Segoe Print" w:hAnsi="Segoe Print"/>
          <w:b/>
        </w:rPr>
        <w:t>20</w:t>
      </w:r>
      <w:r w:rsidR="005A1BC1">
        <w:rPr>
          <w:rFonts w:ascii="Segoe Print" w:hAnsi="Segoe Print"/>
          <w:b/>
        </w:rPr>
        <w:t>1</w:t>
      </w:r>
      <w:r w:rsidR="00A338D2">
        <w:rPr>
          <w:rFonts w:ascii="Segoe Print" w:hAnsi="Segoe Print"/>
          <w:b/>
        </w:rPr>
        <w:t>9</w:t>
      </w:r>
    </w:p>
    <w:p w:rsidR="00A92DEE" w:rsidRPr="00F512D2" w:rsidRDefault="00A92DEE">
      <w:pPr>
        <w:rPr>
          <w:rFonts w:ascii="Segoe Print" w:hAnsi="Segoe Print"/>
          <w:sz w:val="18"/>
          <w:szCs w:val="18"/>
        </w:rPr>
      </w:pPr>
    </w:p>
    <w:p w:rsidR="00F512D2" w:rsidRPr="00F512D2" w:rsidRDefault="00F512D2">
      <w:pPr>
        <w:rPr>
          <w:rFonts w:ascii="Segoe Print" w:hAnsi="Segoe Print"/>
          <w:sz w:val="18"/>
          <w:szCs w:val="18"/>
        </w:rPr>
      </w:pPr>
    </w:p>
    <w:p w:rsidR="00F512D2" w:rsidRPr="00F512D2" w:rsidRDefault="00F512D2">
      <w:pPr>
        <w:rPr>
          <w:rFonts w:ascii="Segoe Print" w:hAnsi="Segoe Print"/>
          <w:sz w:val="18"/>
          <w:szCs w:val="18"/>
        </w:rPr>
      </w:pPr>
    </w:p>
    <w:sectPr w:rsidR="00F512D2" w:rsidRPr="00F512D2">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704380"/>
      <w:docPartObj>
        <w:docPartGallery w:val="Page Numbers (Bottom of Page)"/>
        <w:docPartUnique/>
      </w:docPartObj>
    </w:sdtPr>
    <w:sdtEndPr>
      <w:rPr>
        <w:rFonts w:ascii="Segoe Print" w:hAnsi="Segoe Print"/>
        <w:b/>
        <w:noProof/>
      </w:rPr>
    </w:sdtEndPr>
    <w:sdtContent>
      <w:p w:rsidR="00F25F6C" w:rsidRDefault="00F25F6C" w:rsidP="00F25F6C">
        <w:pPr>
          <w:pStyle w:val="Footer"/>
          <w:jc w:val="center"/>
        </w:pPr>
      </w:p>
      <w:p w:rsidR="00F25F6C" w:rsidRPr="00F25F6C" w:rsidRDefault="00F25F6C" w:rsidP="00F25F6C">
        <w:pPr>
          <w:pStyle w:val="Footer"/>
          <w:jc w:val="center"/>
          <w:rPr>
            <w:rFonts w:ascii="Segoe Print" w:eastAsia="Calibri" w:hAnsi="Segoe Print" w:cs="Times New Roman"/>
            <w:b/>
            <w:color w:val="7F7F7F"/>
            <w:sz w:val="20"/>
            <w:szCs w:val="20"/>
          </w:rPr>
        </w:pPr>
        <w:r w:rsidRPr="00F25F6C">
          <w:rPr>
            <w:rFonts w:ascii="Segoe Print" w:eastAsia="Calibri" w:hAnsi="Segoe Print" w:cs="Times New Roman"/>
            <w:b/>
            <w:color w:val="7F7F7F"/>
            <w:sz w:val="20"/>
            <w:szCs w:val="20"/>
          </w:rPr>
          <w:t>Live, love and learn joyfully together through Jesus and His Church.</w:t>
        </w:r>
      </w:p>
      <w:p w:rsidR="00F25F6C" w:rsidRPr="00F25F6C" w:rsidRDefault="00F25F6C">
        <w:pPr>
          <w:pStyle w:val="Footer"/>
          <w:jc w:val="center"/>
          <w:rPr>
            <w:rFonts w:ascii="Segoe Print" w:hAnsi="Segoe Print"/>
            <w:b/>
          </w:rPr>
        </w:pPr>
        <w:r w:rsidRPr="00F25F6C">
          <w:rPr>
            <w:rFonts w:ascii="Segoe Print" w:hAnsi="Segoe Print"/>
            <w:b/>
          </w:rPr>
          <w:fldChar w:fldCharType="begin"/>
        </w:r>
        <w:r w:rsidRPr="00F25F6C">
          <w:rPr>
            <w:rFonts w:ascii="Segoe Print" w:hAnsi="Segoe Print"/>
            <w:b/>
          </w:rPr>
          <w:instrText xml:space="preserve"> PAGE   \* MERGEFORMAT </w:instrText>
        </w:r>
        <w:r w:rsidRPr="00F25F6C">
          <w:rPr>
            <w:rFonts w:ascii="Segoe Print" w:hAnsi="Segoe Print"/>
            <w:b/>
          </w:rPr>
          <w:fldChar w:fldCharType="separate"/>
        </w:r>
        <w:r w:rsidR="001F51AA">
          <w:rPr>
            <w:rFonts w:ascii="Segoe Print" w:hAnsi="Segoe Print"/>
            <w:b/>
            <w:noProof/>
          </w:rPr>
          <w:t>2</w:t>
        </w:r>
        <w:r w:rsidRPr="00F25F6C">
          <w:rPr>
            <w:rFonts w:ascii="Segoe Print" w:hAnsi="Segoe Print"/>
            <w:b/>
            <w:noProof/>
          </w:rPr>
          <w:fldChar w:fldCharType="end"/>
        </w:r>
      </w:p>
    </w:sdtContent>
  </w:sdt>
  <w:p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1F51A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5372D7">
    <w:pPr>
      <w:pStyle w:val="Header"/>
      <w:jc w:val="center"/>
      <w:rPr>
        <w:rFonts w:ascii="Segoe Print" w:hAnsi="Segoe Print"/>
        <w:b/>
      </w:rPr>
    </w:pPr>
    <w:r>
      <w:rPr>
        <w:rFonts w:ascii="Segoe Print" w:hAnsi="Segoe Print"/>
        <w:b/>
        <w:noProof/>
        <w:lang w:eastAsia="en-GB"/>
      </w:rPr>
      <w:drawing>
        <wp:anchor distT="0" distB="0" distL="114300" distR="114300" simplePos="0" relativeHeight="251658240" behindDoc="1" locked="0" layoutInCell="1" allowOverlap="1" wp14:anchorId="063E3418" wp14:editId="1B612781">
          <wp:simplePos x="0" y="0"/>
          <wp:positionH relativeFrom="column">
            <wp:posOffset>-641350</wp:posOffset>
          </wp:positionH>
          <wp:positionV relativeFrom="paragraph">
            <wp:posOffset>-290830</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1F51AA">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2" o:title="Veritas[1]" gain="19661f" blacklevel="22938f"/>
          <w10:wrap anchorx="margin" anchory="margin"/>
        </v:shape>
      </w:pict>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pPr>
      <w:pStyle w:val="Header"/>
      <w:jc w:val="center"/>
      <w:rPr>
        <w:rFonts w:ascii="Segoe Print" w:hAnsi="Segoe Print"/>
        <w:b/>
      </w:rPr>
    </w:pPr>
  </w:p>
  <w:p w:rsidR="00F512D2" w:rsidRDefault="00F512D2">
    <w:pPr>
      <w:pStyle w:val="Header"/>
      <w:jc w:val="center"/>
      <w:rPr>
        <w:rFonts w:ascii="Segoe Print" w:hAnsi="Segoe Print"/>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1F51A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4778"/>
    <w:multiLevelType w:val="hybridMultilevel"/>
    <w:tmpl w:val="5404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C3EB0"/>
    <w:multiLevelType w:val="multilevel"/>
    <w:tmpl w:val="43F6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37408"/>
    <w:multiLevelType w:val="multilevel"/>
    <w:tmpl w:val="743A5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41AE9"/>
    <w:multiLevelType w:val="multilevel"/>
    <w:tmpl w:val="4960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73B08"/>
    <w:multiLevelType w:val="multilevel"/>
    <w:tmpl w:val="CA46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435525"/>
    <w:multiLevelType w:val="multilevel"/>
    <w:tmpl w:val="6802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42432"/>
    <w:multiLevelType w:val="multilevel"/>
    <w:tmpl w:val="B10A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B7462"/>
    <w:multiLevelType w:val="multilevel"/>
    <w:tmpl w:val="676A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097A84"/>
    <w:multiLevelType w:val="hybridMultilevel"/>
    <w:tmpl w:val="750C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14408"/>
    <w:multiLevelType w:val="multilevel"/>
    <w:tmpl w:val="3D82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D143E"/>
    <w:multiLevelType w:val="multilevel"/>
    <w:tmpl w:val="7F7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A1AB3"/>
    <w:multiLevelType w:val="hybridMultilevel"/>
    <w:tmpl w:val="EAE29A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F1B63AD"/>
    <w:multiLevelType w:val="multilevel"/>
    <w:tmpl w:val="3DD0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97169"/>
    <w:multiLevelType w:val="multilevel"/>
    <w:tmpl w:val="313E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46C53"/>
    <w:multiLevelType w:val="hybridMultilevel"/>
    <w:tmpl w:val="0164D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FB388A"/>
    <w:multiLevelType w:val="multilevel"/>
    <w:tmpl w:val="AA7A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226432"/>
    <w:multiLevelType w:val="multilevel"/>
    <w:tmpl w:val="4BE6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775315"/>
    <w:multiLevelType w:val="hybridMultilevel"/>
    <w:tmpl w:val="1F324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C92569"/>
    <w:multiLevelType w:val="multilevel"/>
    <w:tmpl w:val="EE24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BA1889"/>
    <w:multiLevelType w:val="multilevel"/>
    <w:tmpl w:val="DB2A6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56763E"/>
    <w:multiLevelType w:val="multilevel"/>
    <w:tmpl w:val="E796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62E7C"/>
    <w:multiLevelType w:val="multilevel"/>
    <w:tmpl w:val="182C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E40766"/>
    <w:multiLevelType w:val="multilevel"/>
    <w:tmpl w:val="145E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314B70"/>
    <w:multiLevelType w:val="multilevel"/>
    <w:tmpl w:val="9F88B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B06248"/>
    <w:multiLevelType w:val="multilevel"/>
    <w:tmpl w:val="4074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9A40A9"/>
    <w:multiLevelType w:val="hybridMultilevel"/>
    <w:tmpl w:val="C4B4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E85B12"/>
    <w:multiLevelType w:val="multilevel"/>
    <w:tmpl w:val="35E4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1B646E"/>
    <w:multiLevelType w:val="multilevel"/>
    <w:tmpl w:val="26B0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013635"/>
    <w:multiLevelType w:val="multilevel"/>
    <w:tmpl w:val="B7EC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A20B1E"/>
    <w:multiLevelType w:val="multilevel"/>
    <w:tmpl w:val="7314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6468B0"/>
    <w:multiLevelType w:val="multilevel"/>
    <w:tmpl w:val="C740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D56191"/>
    <w:multiLevelType w:val="hybridMultilevel"/>
    <w:tmpl w:val="610C8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B7651D"/>
    <w:multiLevelType w:val="multilevel"/>
    <w:tmpl w:val="BA26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213828"/>
    <w:multiLevelType w:val="multilevel"/>
    <w:tmpl w:val="4DD8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136D79"/>
    <w:multiLevelType w:val="multilevel"/>
    <w:tmpl w:val="25C6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E301FC"/>
    <w:multiLevelType w:val="multilevel"/>
    <w:tmpl w:val="887C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311F85"/>
    <w:multiLevelType w:val="hybridMultilevel"/>
    <w:tmpl w:val="29B0C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CA6D73"/>
    <w:multiLevelType w:val="multilevel"/>
    <w:tmpl w:val="6560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9C72A1"/>
    <w:multiLevelType w:val="hybridMultilevel"/>
    <w:tmpl w:val="52F0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E14E93"/>
    <w:multiLevelType w:val="multilevel"/>
    <w:tmpl w:val="3530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5C64B4"/>
    <w:multiLevelType w:val="hybridMultilevel"/>
    <w:tmpl w:val="155CACD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3" w15:restartNumberingAfterBreak="0">
    <w:nsid w:val="7E694AB4"/>
    <w:multiLevelType w:val="multilevel"/>
    <w:tmpl w:val="27F42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2"/>
  </w:num>
  <w:num w:numId="3">
    <w:abstractNumId w:val="11"/>
  </w:num>
  <w:num w:numId="4">
    <w:abstractNumId w:val="42"/>
  </w:num>
  <w:num w:numId="5">
    <w:abstractNumId w:val="14"/>
  </w:num>
  <w:num w:numId="6">
    <w:abstractNumId w:val="26"/>
  </w:num>
  <w:num w:numId="7">
    <w:abstractNumId w:val="8"/>
  </w:num>
  <w:num w:numId="8">
    <w:abstractNumId w:val="38"/>
  </w:num>
  <w:num w:numId="9">
    <w:abstractNumId w:val="24"/>
  </w:num>
  <w:num w:numId="10">
    <w:abstractNumId w:val="6"/>
  </w:num>
  <w:num w:numId="11">
    <w:abstractNumId w:val="13"/>
  </w:num>
  <w:num w:numId="12">
    <w:abstractNumId w:val="3"/>
  </w:num>
  <w:num w:numId="13">
    <w:abstractNumId w:val="2"/>
  </w:num>
  <w:num w:numId="14">
    <w:abstractNumId w:val="9"/>
  </w:num>
  <w:num w:numId="15">
    <w:abstractNumId w:val="43"/>
  </w:num>
  <w:num w:numId="16">
    <w:abstractNumId w:val="34"/>
  </w:num>
  <w:num w:numId="17">
    <w:abstractNumId w:val="21"/>
  </w:num>
  <w:num w:numId="18">
    <w:abstractNumId w:val="29"/>
  </w:num>
  <w:num w:numId="19">
    <w:abstractNumId w:val="28"/>
  </w:num>
  <w:num w:numId="20">
    <w:abstractNumId w:val="16"/>
  </w:num>
  <w:num w:numId="21">
    <w:abstractNumId w:val="25"/>
  </w:num>
  <w:num w:numId="22">
    <w:abstractNumId w:val="22"/>
  </w:num>
  <w:num w:numId="23">
    <w:abstractNumId w:val="1"/>
  </w:num>
  <w:num w:numId="24">
    <w:abstractNumId w:val="27"/>
  </w:num>
  <w:num w:numId="25">
    <w:abstractNumId w:val="7"/>
  </w:num>
  <w:num w:numId="26">
    <w:abstractNumId w:val="39"/>
  </w:num>
  <w:num w:numId="27">
    <w:abstractNumId w:val="41"/>
  </w:num>
  <w:num w:numId="28">
    <w:abstractNumId w:val="5"/>
  </w:num>
  <w:num w:numId="29">
    <w:abstractNumId w:val="4"/>
  </w:num>
  <w:num w:numId="30">
    <w:abstractNumId w:val="36"/>
  </w:num>
  <w:num w:numId="31">
    <w:abstractNumId w:val="23"/>
  </w:num>
  <w:num w:numId="32">
    <w:abstractNumId w:val="35"/>
  </w:num>
  <w:num w:numId="33">
    <w:abstractNumId w:val="31"/>
  </w:num>
  <w:num w:numId="34">
    <w:abstractNumId w:val="20"/>
  </w:num>
  <w:num w:numId="35">
    <w:abstractNumId w:val="10"/>
  </w:num>
  <w:num w:numId="36">
    <w:abstractNumId w:val="19"/>
  </w:num>
  <w:num w:numId="37">
    <w:abstractNumId w:val="12"/>
  </w:num>
  <w:num w:numId="38">
    <w:abstractNumId w:val="30"/>
  </w:num>
  <w:num w:numId="39">
    <w:abstractNumId w:val="37"/>
  </w:num>
  <w:num w:numId="40">
    <w:abstractNumId w:val="15"/>
  </w:num>
  <w:num w:numId="41">
    <w:abstractNumId w:val="40"/>
  </w:num>
  <w:num w:numId="42">
    <w:abstractNumId w:val="33"/>
  </w:num>
  <w:num w:numId="43">
    <w:abstractNumId w:val="0"/>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EE"/>
    <w:rsid w:val="00086425"/>
    <w:rsid w:val="001F51AA"/>
    <w:rsid w:val="00351DB4"/>
    <w:rsid w:val="00433281"/>
    <w:rsid w:val="004A0CC2"/>
    <w:rsid w:val="005372D7"/>
    <w:rsid w:val="005A1BC1"/>
    <w:rsid w:val="007F7526"/>
    <w:rsid w:val="008E4A93"/>
    <w:rsid w:val="00917630"/>
    <w:rsid w:val="00A338D2"/>
    <w:rsid w:val="00A610C7"/>
    <w:rsid w:val="00A85D5C"/>
    <w:rsid w:val="00A92DEE"/>
    <w:rsid w:val="00AF113C"/>
    <w:rsid w:val="00D30579"/>
    <w:rsid w:val="00D4470D"/>
    <w:rsid w:val="00DF4BFD"/>
    <w:rsid w:val="00F25F6C"/>
    <w:rsid w:val="00F45359"/>
    <w:rsid w:val="00F512D2"/>
    <w:rsid w:val="00F52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8F28AC"/>
  <w15:docId w15:val="{90BDBE98-EABE-4C9E-9308-CD7CFB979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924</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Stephanie Taylor</cp:lastModifiedBy>
  <cp:revision>3</cp:revision>
  <cp:lastPrinted>2017-06-14T15:11:00Z</cp:lastPrinted>
  <dcterms:created xsi:type="dcterms:W3CDTF">2019-09-25T13:51:00Z</dcterms:created>
  <dcterms:modified xsi:type="dcterms:W3CDTF">2019-09-25T13:53:00Z</dcterms:modified>
</cp:coreProperties>
</file>