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823C" w14:textId="77777777" w:rsidR="00340F85" w:rsidRDefault="00340F85" w:rsidP="00290729">
      <w:pPr>
        <w:widowControl w:val="0"/>
        <w:jc w:val="center"/>
        <w:rPr>
          <w:rFonts w:cs="Calibri"/>
          <w:b/>
          <w:bCs/>
          <w:iCs/>
          <w:color w:val="FFA100"/>
          <w:sz w:val="52"/>
          <w:szCs w:val="52"/>
          <w14:ligatures w14:val="none"/>
        </w:rPr>
      </w:pPr>
    </w:p>
    <w:p w14:paraId="4B2F26EA" w14:textId="77777777" w:rsidR="00290729" w:rsidRPr="00290729" w:rsidRDefault="00CC32CE" w:rsidP="00290729">
      <w:pPr>
        <w:widowControl w:val="0"/>
        <w:jc w:val="center"/>
        <w:rPr>
          <w:rFonts w:cs="Calibri"/>
          <w:b/>
          <w:bCs/>
          <w:iCs/>
          <w:color w:val="FFA100"/>
          <w:sz w:val="52"/>
          <w:szCs w:val="52"/>
          <w14:ligatures w14:val="none"/>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3120" behindDoc="0" locked="0" layoutInCell="1" allowOverlap="1" wp14:anchorId="29FD8636" wp14:editId="7E1281C8">
                <wp:simplePos x="0" y="0"/>
                <wp:positionH relativeFrom="column">
                  <wp:posOffset>7796530</wp:posOffset>
                </wp:positionH>
                <wp:positionV relativeFrom="paragraph">
                  <wp:posOffset>-86360</wp:posOffset>
                </wp:positionV>
                <wp:extent cx="7237095" cy="9875520"/>
                <wp:effectExtent l="19050" t="19050" r="20955" b="11430"/>
                <wp:wrapNone/>
                <wp:docPr id="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7095" cy="9875520"/>
                        </a:xfrm>
                        <a:prstGeom prst="rect">
                          <a:avLst/>
                        </a:prstGeom>
                        <a:noFill/>
                        <a:ln w="38100" algn="in">
                          <a:solidFill>
                            <a:srgbClr val="FFB652"/>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FD8636" id="_x0000_t202" coordsize="21600,21600" o:spt="202" path="m,l,21600r21600,l21600,xe">
                <v:stroke joinstyle="miter"/>
                <v:path gradientshapeok="t" o:connecttype="rect"/>
              </v:shapetype>
              <v:shape id="Text Box 14" o:spid="_x0000_s1026" type="#_x0000_t202" style="position:absolute;left:0;text-align:left;margin-left:613.9pt;margin-top:-6.8pt;width:569.85pt;height:777.6pt;z-index:2516531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" filled="f" strokecolor="#ffb652" strokeweight="3pt" insetpen="t">
                <v:shadow color="#eeece1"/>
                <v:textbox inset="2.88pt,2.88pt,2.88pt,2.88pt">
                  <w:txbxContent>
                    <w:p w14:paraId="6551A8F3" w14:textId="77777777" w:rsidR="00290729" w:rsidRDefault="00290729" w:rsidP="00290729"/>
                    <w:p w14:paraId="08CB57A9" w14:textId="77777777" w:rsidR="00340F85" w:rsidRDefault="00340F85" w:rsidP="00290729"/>
                    <w:p w14:paraId="7BEE98A7" w14:textId="77777777" w:rsidR="00340F85" w:rsidRDefault="00340F85" w:rsidP="00290729"/>
                    <w:p w14:paraId="0B632998" w14:textId="77777777" w:rsidR="00340F85" w:rsidRDefault="00340F85" w:rsidP="00290729"/>
                  </w:txbxContent>
                </v:textbox>
              </v:shape>
            </w:pict>
          </mc:Fallback>
        </mc:AlternateContent>
      </w:r>
      <w:r w:rsidR="00290729" w:rsidRPr="00290729">
        <w:rPr>
          <w:rFonts w:cs="Calibri"/>
          <w:b/>
          <w:bCs/>
          <w:iCs/>
          <w:color w:val="FFA100"/>
          <w:sz w:val="52"/>
          <w:szCs w:val="52"/>
          <w14:ligatures w14:val="none"/>
        </w:rPr>
        <w:t>IMPORTANT DATES THIS TERM</w:t>
      </w:r>
    </w:p>
    <w:p w14:paraId="6AF4C728"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p>
    <w:p w14:paraId="4B8935CD" w14:textId="77777777" w:rsidR="00290729" w:rsidRPr="00290729" w:rsidRDefault="00290729" w:rsidP="00290729">
      <w:pPr>
        <w:widowControl w:val="0"/>
        <w:jc w:val="center"/>
        <w:rPr>
          <w:rFonts w:cs="Calibri"/>
          <w:b/>
          <w:bCs/>
          <w:iCs/>
          <w:sz w:val="28"/>
          <w:szCs w:val="28"/>
          <w14:ligatures w14:val="none"/>
        </w:rPr>
      </w:pPr>
      <w:r w:rsidRPr="00290729">
        <w:rPr>
          <w:rFonts w:cs="Calibri"/>
          <w:b/>
          <w:bCs/>
          <w:iCs/>
          <w:sz w:val="28"/>
          <w:szCs w:val="28"/>
          <w14:ligatures w14:val="none"/>
        </w:rPr>
        <w:t> </w:t>
      </w:r>
      <w:r w:rsidRPr="00290729">
        <w:rPr>
          <w:rFonts w:cs="Calibri"/>
          <w:b/>
          <w:bCs/>
          <w:caps/>
          <w:sz w:val="32"/>
          <w:szCs w:val="32"/>
          <w14:ligatures w14:val="none"/>
        </w:rPr>
        <w:t>All Saints</w:t>
      </w:r>
    </w:p>
    <w:p w14:paraId="69E1E571" w14:textId="3E64ACC4"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w:t>
      </w:r>
      <w:proofErr w:type="gramStart"/>
      <w:r w:rsidR="00106714">
        <w:rPr>
          <w:rFonts w:cs="Calibri"/>
          <w:iCs/>
          <w:sz w:val="32"/>
          <w:szCs w:val="32"/>
          <w14:ligatures w14:val="none"/>
        </w:rPr>
        <w:t>celebrated</w:t>
      </w:r>
      <w:proofErr w:type="gramEnd"/>
      <w:r w:rsidR="00106714">
        <w:rPr>
          <w:rFonts w:cs="Calibri"/>
          <w:iCs/>
          <w:sz w:val="32"/>
          <w:szCs w:val="32"/>
          <w14:ligatures w14:val="none"/>
        </w:rPr>
        <w:t xml:space="preserve"> Sunday 3</w:t>
      </w:r>
      <w:r>
        <w:rPr>
          <w:rFonts w:cs="Calibri"/>
          <w:iCs/>
          <w:sz w:val="32"/>
          <w:szCs w:val="32"/>
          <w14:ligatures w14:val="none"/>
        </w:rPr>
        <w:t>1</w:t>
      </w:r>
      <w:r w:rsidR="00155BEB">
        <w:rPr>
          <w:rFonts w:cs="Calibri"/>
          <w:iCs/>
          <w:sz w:val="32"/>
          <w:szCs w:val="32"/>
          <w14:ligatures w14:val="none"/>
        </w:rPr>
        <w:t xml:space="preserve"> </w:t>
      </w:r>
      <w:r w:rsidR="00106714">
        <w:rPr>
          <w:rFonts w:cs="Calibri"/>
          <w:iCs/>
          <w:sz w:val="32"/>
          <w:szCs w:val="32"/>
          <w14:ligatures w14:val="none"/>
        </w:rPr>
        <w:t>Octo</w:t>
      </w:r>
      <w:r w:rsidR="00290729" w:rsidRPr="00290729">
        <w:rPr>
          <w:rFonts w:cs="Calibri"/>
          <w:iCs/>
          <w:sz w:val="32"/>
          <w:szCs w:val="32"/>
          <w14:ligatures w14:val="none"/>
        </w:rPr>
        <w:t>ber)</w:t>
      </w:r>
    </w:p>
    <w:p w14:paraId="1A2C1671"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We celebrate the lives of special and ordinary people who have responded to God’s invitation to love.</w:t>
      </w:r>
    </w:p>
    <w:p w14:paraId="2865A03B"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5DC0AD3B"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commemoration of all the faithful departed (All Souls)</w:t>
      </w:r>
    </w:p>
    <w:p w14:paraId="43C29A4F" w14:textId="77777777" w:rsidR="00290729" w:rsidRPr="00290729" w:rsidRDefault="00D216E9" w:rsidP="00290729">
      <w:pPr>
        <w:widowControl w:val="0"/>
        <w:jc w:val="center"/>
        <w:rPr>
          <w:rFonts w:cs="Calibri"/>
          <w:iCs/>
          <w:sz w:val="32"/>
          <w:szCs w:val="32"/>
          <w14:ligatures w14:val="none"/>
        </w:rPr>
      </w:pPr>
      <w:r>
        <w:rPr>
          <w:rFonts w:cs="Calibri"/>
          <w:iCs/>
          <w:sz w:val="32"/>
          <w:szCs w:val="32"/>
          <w14:ligatures w14:val="none"/>
        </w:rPr>
        <w:t>(2</w:t>
      </w:r>
      <w:r w:rsidR="00290729" w:rsidRPr="00290729">
        <w:rPr>
          <w:rFonts w:cs="Calibri"/>
          <w:iCs/>
          <w:sz w:val="32"/>
          <w:szCs w:val="32"/>
          <w14:ligatures w14:val="none"/>
        </w:rPr>
        <w:t xml:space="preserve"> November)</w:t>
      </w:r>
    </w:p>
    <w:p w14:paraId="1BA6956E"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Today and throughout the rest of November we pray for those who have died.</w:t>
      </w:r>
    </w:p>
    <w:p w14:paraId="60BF506F" w14:textId="77777777" w:rsidR="00D144EB"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Eternal rest grant unto them, O Lord, and let perpetual light shine upon them. </w:t>
      </w:r>
    </w:p>
    <w:p w14:paraId="267DAA5C"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May they rest in peace. Amen.</w:t>
      </w:r>
    </w:p>
    <w:p w14:paraId="3DFD64D0"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3D114DCA" w14:textId="326A111C"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Our lord jesus Christ, </w:t>
      </w:r>
      <w:r w:rsidR="00E5107F" w:rsidRPr="00290729">
        <w:rPr>
          <w:rFonts w:cs="Calibri"/>
          <w:b/>
          <w:bCs/>
          <w:caps/>
          <w:sz w:val="32"/>
          <w:szCs w:val="32"/>
          <w14:ligatures w14:val="none"/>
        </w:rPr>
        <w:t xml:space="preserve">King </w:t>
      </w:r>
      <w:r w:rsidR="00106714">
        <w:rPr>
          <w:rFonts w:cs="Calibri"/>
          <w:b/>
          <w:bCs/>
          <w:caps/>
          <w:sz w:val="32"/>
          <w:szCs w:val="32"/>
          <w14:ligatures w14:val="none"/>
        </w:rPr>
        <w:t>of the universe</w:t>
      </w:r>
    </w:p>
    <w:p w14:paraId="5BE20A22" w14:textId="5F4476CD" w:rsidR="00290729" w:rsidRPr="00290729" w:rsidRDefault="00340F85" w:rsidP="00290729">
      <w:pPr>
        <w:widowControl w:val="0"/>
        <w:jc w:val="center"/>
        <w:rPr>
          <w:rFonts w:cs="Calibri"/>
          <w:iCs/>
          <w:sz w:val="32"/>
          <w:szCs w:val="32"/>
          <w14:ligatures w14:val="none"/>
        </w:rPr>
      </w:pPr>
      <w:r>
        <w:rPr>
          <w:rFonts w:cs="Calibri"/>
          <w:iCs/>
          <w:sz w:val="32"/>
          <w:szCs w:val="32"/>
          <w14:ligatures w14:val="none"/>
        </w:rPr>
        <w:t>(2</w:t>
      </w:r>
      <w:r w:rsidR="00106714">
        <w:rPr>
          <w:rFonts w:cs="Calibri"/>
          <w:iCs/>
          <w:sz w:val="32"/>
          <w:szCs w:val="32"/>
          <w14:ligatures w14:val="none"/>
        </w:rPr>
        <w:t>1</w:t>
      </w:r>
      <w:r w:rsidR="00290729" w:rsidRPr="00290729">
        <w:rPr>
          <w:rFonts w:cs="Calibri"/>
          <w:iCs/>
          <w:sz w:val="32"/>
          <w:szCs w:val="32"/>
          <w14:ligatures w14:val="none"/>
        </w:rPr>
        <w:t xml:space="preserve"> November)</w:t>
      </w:r>
    </w:p>
    <w:p w14:paraId="09ABACB2"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1A0CE330"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ADVENT</w:t>
      </w:r>
    </w:p>
    <w:p w14:paraId="7B745697" w14:textId="0BD50E84" w:rsidR="00290729" w:rsidRPr="00290729" w:rsidRDefault="00D144EB" w:rsidP="00290729">
      <w:pPr>
        <w:widowControl w:val="0"/>
        <w:jc w:val="center"/>
        <w:rPr>
          <w:rFonts w:cs="Calibri"/>
          <w:b/>
          <w:bCs/>
          <w:iCs/>
          <w:sz w:val="32"/>
          <w:szCs w:val="32"/>
          <w14:ligatures w14:val="none"/>
        </w:rPr>
      </w:pPr>
      <w:r>
        <w:rPr>
          <w:rFonts w:cs="Calibri"/>
          <w:iCs/>
          <w:sz w:val="32"/>
          <w:szCs w:val="32"/>
          <w14:ligatures w14:val="none"/>
        </w:rPr>
        <w:t>(B</w:t>
      </w:r>
      <w:r w:rsidR="00E5107F">
        <w:rPr>
          <w:rFonts w:cs="Calibri"/>
          <w:iCs/>
          <w:sz w:val="32"/>
          <w:szCs w:val="32"/>
          <w14:ligatures w14:val="none"/>
        </w:rPr>
        <w:t>egins 2</w:t>
      </w:r>
      <w:r w:rsidR="00106714">
        <w:rPr>
          <w:rFonts w:cs="Calibri"/>
          <w:iCs/>
          <w:sz w:val="32"/>
          <w:szCs w:val="32"/>
          <w14:ligatures w14:val="none"/>
        </w:rPr>
        <w:t>8</w:t>
      </w:r>
      <w:r w:rsidR="00340F85">
        <w:rPr>
          <w:rFonts w:cs="Calibri"/>
          <w:iCs/>
          <w:sz w:val="32"/>
          <w:szCs w:val="32"/>
          <w14:ligatures w14:val="none"/>
        </w:rPr>
        <w:t xml:space="preserve"> Nov</w:t>
      </w:r>
      <w:r>
        <w:rPr>
          <w:rFonts w:cs="Calibri"/>
          <w:iCs/>
          <w:sz w:val="32"/>
          <w:szCs w:val="32"/>
          <w14:ligatures w14:val="none"/>
        </w:rPr>
        <w:t>em</w:t>
      </w:r>
      <w:r w:rsidR="00290729" w:rsidRPr="00290729">
        <w:rPr>
          <w:rFonts w:cs="Calibri"/>
          <w:iCs/>
          <w:sz w:val="32"/>
          <w:szCs w:val="32"/>
          <w14:ligatures w14:val="none"/>
        </w:rPr>
        <w:t>ber)</w:t>
      </w:r>
    </w:p>
    <w:p w14:paraId="392ADADD"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Advent means ‘coming’. We think of the coming of Jesus when he was born but we also think of his promise that he would come again at the end of time. It is a time of waiting and preparing. It is only in the last week of Advent that we focus upon the events to be celebrated at Christmas.</w:t>
      </w:r>
    </w:p>
    <w:p w14:paraId="3C1B1B70" w14:textId="77777777" w:rsidR="00290729" w:rsidRPr="00290729" w:rsidRDefault="00290729" w:rsidP="00290729">
      <w:pPr>
        <w:widowControl w:val="0"/>
        <w:jc w:val="center"/>
        <w:rPr>
          <w:rFonts w:cs="Calibri"/>
          <w:b/>
          <w:bCs/>
          <w:iCs/>
          <w:sz w:val="32"/>
          <w:szCs w:val="32"/>
          <w14:ligatures w14:val="none"/>
        </w:rPr>
      </w:pPr>
      <w:r w:rsidRPr="00290729">
        <w:rPr>
          <w:rFonts w:cs="Calibri"/>
          <w:b/>
          <w:bCs/>
          <w:iCs/>
          <w:sz w:val="32"/>
          <w:szCs w:val="32"/>
          <w14:ligatures w14:val="none"/>
        </w:rPr>
        <w:t> </w:t>
      </w:r>
    </w:p>
    <w:p w14:paraId="76F878A4"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The Immaculate Conception of the blessed virgin mary</w:t>
      </w:r>
    </w:p>
    <w:p w14:paraId="35392D6E"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(8 December)</w:t>
      </w:r>
    </w:p>
    <w:p w14:paraId="6D90A68E" w14:textId="77777777" w:rsidR="00340F85"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This feast marks the first stage of the existence of Mary, the mother of Jesus. </w:t>
      </w:r>
    </w:p>
    <w:p w14:paraId="61528E5E"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xml:space="preserve">She was ‘full of grace’ from the very beginning and </w:t>
      </w:r>
    </w:p>
    <w:p w14:paraId="372CA4DC"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co-operated with God throughout her life.</w:t>
      </w:r>
    </w:p>
    <w:p w14:paraId="46BD574D"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 </w:t>
      </w:r>
    </w:p>
    <w:p w14:paraId="68CAF478" w14:textId="77777777" w:rsidR="00290729" w:rsidRPr="00290729" w:rsidRDefault="00290729" w:rsidP="00290729">
      <w:pPr>
        <w:widowControl w:val="0"/>
        <w:jc w:val="center"/>
        <w:rPr>
          <w:rFonts w:cs="Calibri"/>
          <w:b/>
          <w:bCs/>
          <w:caps/>
          <w:sz w:val="32"/>
          <w:szCs w:val="32"/>
          <w14:ligatures w14:val="none"/>
        </w:rPr>
      </w:pPr>
      <w:r w:rsidRPr="00290729">
        <w:rPr>
          <w:rFonts w:cs="Calibri"/>
          <w:b/>
          <w:bCs/>
          <w:caps/>
          <w:sz w:val="32"/>
          <w:szCs w:val="32"/>
          <w14:ligatures w14:val="none"/>
        </w:rPr>
        <w:t>Christmas Day, The nativity of the lord</w:t>
      </w:r>
    </w:p>
    <w:p w14:paraId="4D119515" w14:textId="77777777" w:rsidR="00290729" w:rsidRPr="00290729" w:rsidRDefault="00290729" w:rsidP="00290729">
      <w:pPr>
        <w:widowControl w:val="0"/>
        <w:jc w:val="center"/>
        <w:rPr>
          <w:rFonts w:cs="Calibri"/>
          <w:iCs/>
          <w:sz w:val="32"/>
          <w:szCs w:val="32"/>
          <w14:ligatures w14:val="none"/>
        </w:rPr>
      </w:pPr>
      <w:r w:rsidRPr="00290729">
        <w:rPr>
          <w:rFonts w:cs="Calibri"/>
          <w:iCs/>
          <w:sz w:val="32"/>
          <w:szCs w:val="32"/>
          <w14:ligatures w14:val="none"/>
        </w:rPr>
        <w:t>(25 December)</w:t>
      </w:r>
    </w:p>
    <w:p w14:paraId="36911947" w14:textId="77777777" w:rsidR="00290729" w:rsidRDefault="00290729" w:rsidP="00290729">
      <w:pPr>
        <w:widowControl w:val="0"/>
        <w:jc w:val="center"/>
        <w:rPr>
          <w:rFonts w:cs="Calibri"/>
          <w:iCs/>
          <w:sz w:val="32"/>
          <w:szCs w:val="32"/>
          <w14:ligatures w14:val="none"/>
        </w:rPr>
      </w:pPr>
      <w:r w:rsidRPr="00290729">
        <w:rPr>
          <w:rFonts w:cs="Calibri"/>
          <w:iCs/>
          <w:sz w:val="32"/>
          <w:szCs w:val="32"/>
          <w14:ligatures w14:val="none"/>
        </w:rPr>
        <w:t>On this day we begin our celebration of the birth of Christ.</w:t>
      </w:r>
    </w:p>
    <w:p w14:paraId="778379AE" w14:textId="77777777" w:rsidR="00E5107F" w:rsidRDefault="00E5107F" w:rsidP="00290729">
      <w:pPr>
        <w:widowControl w:val="0"/>
        <w:jc w:val="center"/>
        <w:rPr>
          <w:rFonts w:cs="Calibri"/>
          <w:iCs/>
          <w:sz w:val="32"/>
          <w:szCs w:val="32"/>
          <w14:ligatures w14:val="none"/>
        </w:rPr>
      </w:pPr>
    </w:p>
    <w:p w14:paraId="09DFED98" w14:textId="77777777" w:rsidR="00E5107F" w:rsidRDefault="00E5107F" w:rsidP="00290729">
      <w:pPr>
        <w:widowControl w:val="0"/>
        <w:jc w:val="center"/>
        <w:rPr>
          <w:rFonts w:cs="Calibri"/>
          <w:b/>
          <w:bCs/>
          <w:caps/>
          <w:sz w:val="32"/>
          <w:szCs w:val="32"/>
          <w14:ligatures w14:val="none"/>
        </w:rPr>
      </w:pPr>
      <w:r w:rsidRPr="00290729">
        <w:rPr>
          <w:rFonts w:cs="Calibri"/>
          <w:b/>
          <w:bCs/>
          <w:caps/>
          <w:sz w:val="32"/>
          <w:szCs w:val="32"/>
          <w14:ligatures w14:val="none"/>
        </w:rPr>
        <w:t xml:space="preserve">The </w:t>
      </w:r>
      <w:r>
        <w:rPr>
          <w:rFonts w:cs="Calibri"/>
          <w:b/>
          <w:bCs/>
          <w:caps/>
          <w:sz w:val="32"/>
          <w:szCs w:val="32"/>
          <w14:ligatures w14:val="none"/>
        </w:rPr>
        <w:t>holy Family of jesus, mary and joseph</w:t>
      </w:r>
    </w:p>
    <w:p w14:paraId="6EAA8A8D" w14:textId="4DBBF24D" w:rsidR="00E5107F" w:rsidRPr="00290729" w:rsidRDefault="00340F85" w:rsidP="00E5107F">
      <w:pPr>
        <w:widowControl w:val="0"/>
        <w:jc w:val="center"/>
        <w:rPr>
          <w:rFonts w:cs="Calibri"/>
          <w:iCs/>
          <w:sz w:val="32"/>
          <w:szCs w:val="32"/>
          <w14:ligatures w14:val="none"/>
        </w:rPr>
      </w:pPr>
      <w:r>
        <w:rPr>
          <w:rFonts w:cs="Calibri"/>
          <w:iCs/>
          <w:sz w:val="32"/>
          <w:szCs w:val="32"/>
          <w14:ligatures w14:val="none"/>
        </w:rPr>
        <w:t>(2</w:t>
      </w:r>
      <w:r w:rsidR="00106714">
        <w:rPr>
          <w:rFonts w:cs="Calibri"/>
          <w:iCs/>
          <w:sz w:val="32"/>
          <w:szCs w:val="32"/>
          <w14:ligatures w14:val="none"/>
        </w:rPr>
        <w:t>6</w:t>
      </w:r>
      <w:r w:rsidR="00E5107F" w:rsidRPr="00290729">
        <w:rPr>
          <w:rFonts w:cs="Calibri"/>
          <w:iCs/>
          <w:sz w:val="32"/>
          <w:szCs w:val="32"/>
          <w14:ligatures w14:val="none"/>
        </w:rPr>
        <w:t xml:space="preserve"> December)</w:t>
      </w:r>
    </w:p>
    <w:p w14:paraId="1F92351E" w14:textId="77777777" w:rsidR="00290729" w:rsidRDefault="00290729" w:rsidP="00340F85">
      <w:pPr>
        <w:widowControl w:val="0"/>
        <w:rPr>
          <w:rFonts w:cs="Calibri"/>
          <w:iCs/>
          <w:sz w:val="32"/>
          <w:szCs w:val="32"/>
          <w14:ligatures w14:val="none"/>
        </w:rPr>
      </w:pPr>
    </w:p>
    <w:p w14:paraId="470C76F8" w14:textId="77777777" w:rsidR="00290729" w:rsidRDefault="00290729">
      <w:pPr>
        <w:spacing w:after="200" w:line="276" w:lineRule="auto"/>
      </w:pPr>
    </w:p>
    <w:p w14:paraId="443CF557" w14:textId="77777777" w:rsidR="00E25597" w:rsidRDefault="00E25597"/>
    <w:p w14:paraId="719CDDFF" w14:textId="2CAFBBBA" w:rsidR="00A13C86" w:rsidRDefault="003C7E05">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32480" behindDoc="0" locked="0" layoutInCell="1" allowOverlap="1" wp14:anchorId="6CC186D7" wp14:editId="55DBC5F4">
                <wp:simplePos x="0" y="0"/>
                <wp:positionH relativeFrom="column">
                  <wp:posOffset>53340</wp:posOffset>
                </wp:positionH>
                <wp:positionV relativeFrom="paragraph">
                  <wp:posOffset>1826261</wp:posOffset>
                </wp:positionV>
                <wp:extent cx="6823710" cy="732790"/>
                <wp:effectExtent l="0" t="0" r="0" b="0"/>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732790"/>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8E5F7A" w14:textId="05A248FF" w:rsidR="003C7E05" w:rsidRDefault="003C7E05" w:rsidP="003C7E05">
                            <w:pPr>
                              <w:jc w:val="center"/>
                              <w:rPr>
                                <w:b/>
                                <w:bCs/>
                                <w:i/>
                                <w:iCs/>
                                <w:color w:val="FFFFFF"/>
                                <w:sz w:val="24"/>
                                <w:szCs w:val="24"/>
                                <w14:ligatures w14:val="none"/>
                              </w:rPr>
                            </w:pPr>
                            <w:r>
                              <w:rPr>
                                <w:b/>
                                <w:bCs/>
                                <w:color w:val="FFFFFF"/>
                                <w:sz w:val="24"/>
                                <w:szCs w:val="24"/>
                                <w14:ligatures w14:val="none"/>
                              </w:rPr>
                              <w:t xml:space="preserve">ENRICHMENT UNIT </w:t>
                            </w:r>
                            <w:r>
                              <w:rPr>
                                <w:b/>
                                <w:bCs/>
                                <w:color w:val="FFFFFF"/>
                                <w:sz w:val="24"/>
                                <w:szCs w:val="24"/>
                                <w14:ligatures w14:val="none"/>
                              </w:rPr>
                              <w:t>–</w:t>
                            </w:r>
                            <w:r>
                              <w:rPr>
                                <w:b/>
                                <w:bCs/>
                                <w:color w:val="FFFFFF"/>
                                <w:sz w:val="24"/>
                                <w:szCs w:val="24"/>
                                <w14:ligatures w14:val="none"/>
                              </w:rPr>
                              <w:t xml:space="preserve"> </w:t>
                            </w:r>
                            <w:r>
                              <w:rPr>
                                <w:b/>
                                <w:bCs/>
                                <w:color w:val="FFFFFF"/>
                                <w:sz w:val="24"/>
                                <w:szCs w:val="24"/>
                                <w14:ligatures w14:val="none"/>
                              </w:rPr>
                              <w:t>MISSION STATEMENT &amp; LIVES OF THE SAINTS</w:t>
                            </w:r>
                          </w:p>
                          <w:p w14:paraId="54F192CD" w14:textId="77777777" w:rsidR="003C7E05" w:rsidRDefault="003C7E05" w:rsidP="003C7E05">
                            <w:pPr>
                              <w:jc w:val="center"/>
                              <w:rPr>
                                <w:color w:val="FFFFFF"/>
                                <w:sz w:val="8"/>
                                <w:szCs w:val="8"/>
                                <w14:ligatures w14:val="none"/>
                              </w:rPr>
                            </w:pPr>
                            <w:r>
                              <w:rPr>
                                <w:color w:val="FFFFFF"/>
                                <w:sz w:val="8"/>
                                <w:szCs w:val="8"/>
                                <w14:ligatures w14:val="none"/>
                              </w:rPr>
                              <w:t> </w:t>
                            </w:r>
                          </w:p>
                          <w:p w14:paraId="5299A740" w14:textId="1743F060" w:rsidR="003C7E05" w:rsidRDefault="003C7E05" w:rsidP="003C7E05">
                            <w:pPr>
                              <w:jc w:val="center"/>
                              <w:rPr>
                                <w:rFonts w:ascii="Trebuchet MS" w:hAnsi="Trebuchet MS"/>
                                <w:iCs/>
                                <w14:ligatures w14:val="none"/>
                              </w:rPr>
                            </w:pPr>
                            <w:r>
                              <w:rPr>
                                <w:color w:val="FFFFFF"/>
                                <w14:ligatures w14:val="none"/>
                              </w:rPr>
                              <w:t xml:space="preserve">Pupils will </w:t>
                            </w:r>
                            <w:r>
                              <w:rPr>
                                <w:color w:val="FFFFFF"/>
                                <w14:ligatures w14:val="none"/>
                              </w:rPr>
                              <w:t xml:space="preserve">learn more about the Class Parton Saint, St Catherine of Siena and how our Mission Statement relates to </w:t>
                            </w:r>
                            <w:r>
                              <w:rPr>
                                <w:color w:val="FFFFFF"/>
                                <w14:ligatures w14:val="none"/>
                              </w:rPr>
                              <w:t xml:space="preserve"> </w:t>
                            </w:r>
                            <w:r>
                              <w:rPr>
                                <w:color w:val="FFFFFF"/>
                                <w14:ligatures w14:val="none"/>
                              </w:rPr>
                              <w:t xml:space="preserve">how we should live our lives.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186D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1" o:spid="_x0000_s1027" type="#_x0000_t176" style="position:absolute;margin-left:4.2pt;margin-top:143.8pt;width:537.3pt;height:57.7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" fillcolor="#ffb652" stroked="f">
                <v:textbox>
                  <w:txbxContent>
                    <w:p w14:paraId="348E5F7A" w14:textId="05A248FF" w:rsidR="003C7E05" w:rsidRDefault="003C7E05" w:rsidP="003C7E05">
                      <w:pPr>
                        <w:jc w:val="center"/>
                        <w:rPr>
                          <w:b/>
                          <w:bCs/>
                          <w:i/>
                          <w:iCs/>
                          <w:color w:val="FFFFFF"/>
                          <w:sz w:val="24"/>
                          <w:szCs w:val="24"/>
                          <w14:ligatures w14:val="none"/>
                        </w:rPr>
                      </w:pPr>
                      <w:r>
                        <w:rPr>
                          <w:b/>
                          <w:bCs/>
                          <w:color w:val="FFFFFF"/>
                          <w:sz w:val="24"/>
                          <w:szCs w:val="24"/>
                          <w14:ligatures w14:val="none"/>
                        </w:rPr>
                        <w:t xml:space="preserve">ENRICHMENT UNIT </w:t>
                      </w:r>
                      <w:r>
                        <w:rPr>
                          <w:b/>
                          <w:bCs/>
                          <w:color w:val="FFFFFF"/>
                          <w:sz w:val="24"/>
                          <w:szCs w:val="24"/>
                          <w14:ligatures w14:val="none"/>
                        </w:rPr>
                        <w:t>–</w:t>
                      </w:r>
                      <w:r>
                        <w:rPr>
                          <w:b/>
                          <w:bCs/>
                          <w:color w:val="FFFFFF"/>
                          <w:sz w:val="24"/>
                          <w:szCs w:val="24"/>
                          <w14:ligatures w14:val="none"/>
                        </w:rPr>
                        <w:t xml:space="preserve"> </w:t>
                      </w:r>
                      <w:r>
                        <w:rPr>
                          <w:b/>
                          <w:bCs/>
                          <w:color w:val="FFFFFF"/>
                          <w:sz w:val="24"/>
                          <w:szCs w:val="24"/>
                          <w14:ligatures w14:val="none"/>
                        </w:rPr>
                        <w:t>MISSION STATEMENT &amp; LIVES OF THE SAINTS</w:t>
                      </w:r>
                    </w:p>
                    <w:p w14:paraId="54F192CD" w14:textId="77777777" w:rsidR="003C7E05" w:rsidRDefault="003C7E05" w:rsidP="003C7E05">
                      <w:pPr>
                        <w:jc w:val="center"/>
                        <w:rPr>
                          <w:color w:val="FFFFFF"/>
                          <w:sz w:val="8"/>
                          <w:szCs w:val="8"/>
                          <w14:ligatures w14:val="none"/>
                        </w:rPr>
                      </w:pPr>
                      <w:r>
                        <w:rPr>
                          <w:color w:val="FFFFFF"/>
                          <w:sz w:val="8"/>
                          <w:szCs w:val="8"/>
                          <w14:ligatures w14:val="none"/>
                        </w:rPr>
                        <w:t> </w:t>
                      </w:r>
                    </w:p>
                    <w:p w14:paraId="5299A740" w14:textId="1743F060" w:rsidR="003C7E05" w:rsidRDefault="003C7E05" w:rsidP="003C7E05">
                      <w:pPr>
                        <w:jc w:val="center"/>
                        <w:rPr>
                          <w:rFonts w:ascii="Trebuchet MS" w:hAnsi="Trebuchet MS"/>
                          <w:iCs/>
                          <w14:ligatures w14:val="none"/>
                        </w:rPr>
                      </w:pPr>
                      <w:r>
                        <w:rPr>
                          <w:color w:val="FFFFFF"/>
                          <w14:ligatures w14:val="none"/>
                        </w:rPr>
                        <w:t xml:space="preserve">Pupils will </w:t>
                      </w:r>
                      <w:r>
                        <w:rPr>
                          <w:color w:val="FFFFFF"/>
                          <w14:ligatures w14:val="none"/>
                        </w:rPr>
                        <w:t xml:space="preserve">learn more about the Class Parton Saint, St Catherine of Siena and how our Mission Statement relates to </w:t>
                      </w:r>
                      <w:r>
                        <w:rPr>
                          <w:color w:val="FFFFFF"/>
                          <w14:ligatures w14:val="none"/>
                        </w:rPr>
                        <w:t xml:space="preserve"> </w:t>
                      </w:r>
                      <w:r>
                        <w:rPr>
                          <w:color w:val="FFFFFF"/>
                          <w14:ligatures w14:val="none"/>
                        </w:rPr>
                        <w:t xml:space="preserve">how we should live our lives.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730432" behindDoc="0" locked="0" layoutInCell="1" allowOverlap="1" wp14:anchorId="0E5F0D94" wp14:editId="6DAAC4C7">
                <wp:simplePos x="0" y="0"/>
                <wp:positionH relativeFrom="column">
                  <wp:posOffset>54610</wp:posOffset>
                </wp:positionH>
                <wp:positionV relativeFrom="paragraph">
                  <wp:posOffset>2720975</wp:posOffset>
                </wp:positionV>
                <wp:extent cx="6823710" cy="551815"/>
                <wp:effectExtent l="0" t="0" r="0" b="635"/>
                <wp:wrapNone/>
                <wp:docPr id="1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3710" cy="551815"/>
                        </a:xfrm>
                        <a:prstGeom prst="flowChartAlternateProcess">
                          <a:avLst/>
                        </a:prstGeom>
                        <a:solidFill>
                          <a:srgbClr val="FFB65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D8024" w14:textId="4CB0CB95" w:rsidR="00207156" w:rsidRDefault="003C7E05" w:rsidP="0000648B">
                            <w:pPr>
                              <w:jc w:val="center"/>
                              <w:rPr>
                                <w:b/>
                                <w:bCs/>
                                <w:i/>
                                <w:iCs/>
                                <w:color w:val="FFFFFF"/>
                                <w:sz w:val="24"/>
                                <w:szCs w:val="24"/>
                                <w14:ligatures w14:val="none"/>
                              </w:rPr>
                            </w:pPr>
                            <w:r>
                              <w:rPr>
                                <w:b/>
                                <w:bCs/>
                                <w:color w:val="FFFFFF"/>
                                <w:sz w:val="24"/>
                                <w:szCs w:val="24"/>
                                <w14:ligatures w14:val="none"/>
                              </w:rPr>
                              <w:t>ENRICHMENT UNIT - FRATELLI TUTTI</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6BC766B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 xml:space="preserve">ll study </w:t>
                            </w:r>
                            <w:r w:rsidR="003C7E05">
                              <w:rPr>
                                <w:color w:val="FFFFFF"/>
                                <w14:ligatures w14:val="none"/>
                              </w:rPr>
                              <w:t xml:space="preserve">Pope Francis’ Encyclical and consider what it means for us as we strive to be an anti-racist school.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F0D94" id="_x0000_s1028" type="#_x0000_t176" style="position:absolute;margin-left:4.3pt;margin-top:214.25pt;width:537.3pt;height:43.4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" fillcolor="#ffb652" stroked="f">
                <v:textbox>
                  <w:txbxContent>
                    <w:p w14:paraId="011D8024" w14:textId="4CB0CB95" w:rsidR="00207156" w:rsidRDefault="003C7E05" w:rsidP="0000648B">
                      <w:pPr>
                        <w:jc w:val="center"/>
                        <w:rPr>
                          <w:b/>
                          <w:bCs/>
                          <w:i/>
                          <w:iCs/>
                          <w:color w:val="FFFFFF"/>
                          <w:sz w:val="24"/>
                          <w:szCs w:val="24"/>
                          <w14:ligatures w14:val="none"/>
                        </w:rPr>
                      </w:pPr>
                      <w:r>
                        <w:rPr>
                          <w:b/>
                          <w:bCs/>
                          <w:color w:val="FFFFFF"/>
                          <w:sz w:val="24"/>
                          <w:szCs w:val="24"/>
                          <w14:ligatures w14:val="none"/>
                        </w:rPr>
                        <w:t>ENRICHMENT UNIT - FRATELLI TUTTI</w:t>
                      </w:r>
                    </w:p>
                    <w:p w14:paraId="63C98B24" w14:textId="77777777" w:rsidR="00207156" w:rsidRDefault="00207156" w:rsidP="00207156">
                      <w:pPr>
                        <w:jc w:val="center"/>
                        <w:rPr>
                          <w:color w:val="FFFFFF"/>
                          <w:sz w:val="8"/>
                          <w:szCs w:val="8"/>
                          <w14:ligatures w14:val="none"/>
                        </w:rPr>
                      </w:pPr>
                      <w:r>
                        <w:rPr>
                          <w:color w:val="FFFFFF"/>
                          <w:sz w:val="8"/>
                          <w:szCs w:val="8"/>
                          <w14:ligatures w14:val="none"/>
                        </w:rPr>
                        <w:t> </w:t>
                      </w:r>
                    </w:p>
                    <w:p w14:paraId="45EBC869" w14:textId="6BC766B7" w:rsidR="00207156" w:rsidRDefault="00207156" w:rsidP="00207156">
                      <w:pPr>
                        <w:jc w:val="center"/>
                        <w:rPr>
                          <w:rFonts w:ascii="Trebuchet MS" w:hAnsi="Trebuchet MS"/>
                          <w:iCs/>
                          <w14:ligatures w14:val="none"/>
                        </w:rPr>
                      </w:pPr>
                      <w:r>
                        <w:rPr>
                          <w:color w:val="FFFFFF"/>
                          <w14:ligatures w14:val="none"/>
                        </w:rPr>
                        <w:t>Pupils wi</w:t>
                      </w:r>
                      <w:r w:rsidR="0000648B">
                        <w:rPr>
                          <w:color w:val="FFFFFF"/>
                          <w14:ligatures w14:val="none"/>
                        </w:rPr>
                        <w:t xml:space="preserve">ll study </w:t>
                      </w:r>
                      <w:r w:rsidR="003C7E05">
                        <w:rPr>
                          <w:color w:val="FFFFFF"/>
                          <w14:ligatures w14:val="none"/>
                        </w:rPr>
                        <w:t xml:space="preserve">Pope Francis’ Encyclical and consider what it means for us as we strive to be an anti-racist school.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136" behindDoc="0" locked="0" layoutInCell="1" allowOverlap="1" wp14:anchorId="4B25DC6C" wp14:editId="35A2DEEA">
                <wp:simplePos x="0" y="0"/>
                <wp:positionH relativeFrom="column">
                  <wp:posOffset>4825365</wp:posOffset>
                </wp:positionH>
                <wp:positionV relativeFrom="paragraph">
                  <wp:posOffset>3359785</wp:posOffset>
                </wp:positionV>
                <wp:extent cx="2054860" cy="1962150"/>
                <wp:effectExtent l="0" t="0" r="2540" b="0"/>
                <wp:wrapNone/>
                <wp:docPr id="1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1962150"/>
                        </a:xfrm>
                        <a:prstGeom prst="flowChartAlternateProcess">
                          <a:avLst/>
                        </a:prstGeom>
                        <a:solidFill>
                          <a:srgbClr val="DAE5CD"/>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62A5AAB3" w14:textId="557B5A94" w:rsidR="00337FB7" w:rsidRPr="003C7E05" w:rsidRDefault="00207156" w:rsidP="003C7E05">
                            <w:pPr>
                              <w:widowControl w:val="0"/>
                              <w:jc w:val="center"/>
                              <w:rPr>
                                <w:b/>
                                <w:bCs/>
                                <w:caps/>
                                <w14:ligatures w14:val="none"/>
                              </w:rPr>
                            </w:pPr>
                            <w:r>
                              <w:rPr>
                                <w:b/>
                                <w:bCs/>
                                <w:caps/>
                                <w14:ligatures w14:val="none"/>
                              </w:rPr>
                              <w:t> </w:t>
                            </w:r>
                            <w:r w:rsidR="0000648B"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5DC6C" id="AutoShape 16" o:spid="_x0000_s1029" type="#_x0000_t176" style="position:absolute;margin-left:379.95pt;margin-top:264.55pt;width:161.8pt;height:154.5pt;z-index:2516751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" fillcolor="#dae5cd" stroked="f" strokecolor="black [0]" insetpen="t">
                <v:shadow color="#eeece1"/>
                <v:textbox inset="2.88pt,2.88pt,2.88pt,2.88pt">
                  <w:txbxContent>
                    <w:p w14:paraId="60B1DE4A" w14:textId="77777777" w:rsidR="00207156" w:rsidRDefault="00207156" w:rsidP="00207156">
                      <w:pPr>
                        <w:widowControl w:val="0"/>
                        <w:jc w:val="center"/>
                        <w:rPr>
                          <w:b/>
                          <w:bCs/>
                          <w:caps/>
                          <w14:ligatures w14:val="none"/>
                        </w:rPr>
                      </w:pPr>
                      <w:r>
                        <w:rPr>
                          <w:b/>
                          <w:bCs/>
                          <w:caps/>
                          <w14:ligatures w14:val="none"/>
                        </w:rPr>
                        <w:t>Suggestions for home activities</w:t>
                      </w:r>
                    </w:p>
                    <w:p w14:paraId="62A5AAB3" w14:textId="557B5A94" w:rsidR="00337FB7" w:rsidRPr="003C7E05" w:rsidRDefault="00207156" w:rsidP="003C7E05">
                      <w:pPr>
                        <w:widowControl w:val="0"/>
                        <w:jc w:val="center"/>
                        <w:rPr>
                          <w:b/>
                          <w:bCs/>
                          <w:caps/>
                          <w14:ligatures w14:val="none"/>
                        </w:rPr>
                      </w:pPr>
                      <w:r>
                        <w:rPr>
                          <w:b/>
                          <w:bCs/>
                          <w:caps/>
                          <w14:ligatures w14:val="none"/>
                        </w:rPr>
                        <w:t> </w:t>
                      </w:r>
                      <w:r w:rsidR="0000648B" w:rsidRPr="0000648B">
                        <w:rPr>
                          <w:rFonts w:cs="Calibri"/>
                          <w14:ligatures w14:val="none"/>
                        </w:rPr>
                        <w:t xml:space="preserve">Make a collage using family photographs of all the significant family members—grandparents, parents, children, aunts, uncles etc. who show God’s love. </w:t>
                      </w:r>
                    </w:p>
                    <w:p w14:paraId="08927623" w14:textId="77777777" w:rsidR="00337FB7" w:rsidRDefault="0000648B" w:rsidP="0000648B">
                      <w:pPr>
                        <w:widowControl w:val="0"/>
                        <w:jc w:val="center"/>
                        <w:rPr>
                          <w:rFonts w:ascii="Trebuchet MS" w:hAnsi="Trebuchet MS" w:cs="Calibri"/>
                          <w:iCs/>
                          <w:sz w:val="22"/>
                          <w:szCs w:val="22"/>
                          <w14:ligatures w14:val="none"/>
                        </w:rPr>
                      </w:pPr>
                      <w:r w:rsidRPr="0000648B">
                        <w:rPr>
                          <w:rFonts w:cs="Calibri"/>
                          <w14:ligatures w14:val="none"/>
                        </w:rPr>
                        <w:t>Write underneath it</w:t>
                      </w:r>
                      <w:r w:rsidRPr="0000648B">
                        <w:rPr>
                          <w:rFonts w:ascii="Trebuchet MS" w:hAnsi="Trebuchet MS" w:cs="Calibri"/>
                          <w:iCs/>
                          <w:sz w:val="22"/>
                          <w:szCs w:val="22"/>
                          <w14:ligatures w14:val="none"/>
                        </w:rPr>
                        <w:t xml:space="preserve"> </w:t>
                      </w:r>
                    </w:p>
                    <w:p w14:paraId="75CADFC6" w14:textId="77777777" w:rsidR="0000648B" w:rsidRPr="0000648B" w:rsidRDefault="00337FB7" w:rsidP="0000648B">
                      <w:pPr>
                        <w:widowControl w:val="0"/>
                        <w:jc w:val="center"/>
                        <w:rPr>
                          <w:rFonts w:ascii="Trebuchet MS" w:hAnsi="Trebuchet MS" w:cs="Calibri"/>
                          <w:b/>
                          <w:bCs/>
                          <w:iCs/>
                          <w:sz w:val="22"/>
                          <w:szCs w:val="22"/>
                          <w14:ligatures w14:val="none"/>
                        </w:rPr>
                      </w:pPr>
                      <w:r>
                        <w:rPr>
                          <w:rFonts w:ascii="Trebuchet MS" w:hAnsi="Trebuchet MS" w:cs="Calibri"/>
                          <w:b/>
                          <w:bCs/>
                          <w:iCs/>
                          <w:sz w:val="18"/>
                          <w:szCs w:val="18"/>
                          <w14:ligatures w14:val="none"/>
                        </w:rPr>
                        <w:t>“We show God’s l</w:t>
                      </w:r>
                      <w:r w:rsidR="0000648B" w:rsidRPr="0000648B">
                        <w:rPr>
                          <w:rFonts w:ascii="Trebuchet MS" w:hAnsi="Trebuchet MS" w:cs="Calibri"/>
                          <w:b/>
                          <w:bCs/>
                          <w:iCs/>
                          <w:sz w:val="18"/>
                          <w:szCs w:val="18"/>
                          <w14:ligatures w14:val="none"/>
                        </w:rPr>
                        <w:t>ove to one another.</w:t>
                      </w:r>
                      <w:r w:rsidR="0000648B" w:rsidRPr="0000648B">
                        <w:rPr>
                          <w:rFonts w:ascii="Trebuchet MS" w:hAnsi="Trebuchet MS" w:cs="Calibri"/>
                          <w:b/>
                          <w:bCs/>
                          <w:iCs/>
                          <w:sz w:val="22"/>
                          <w:szCs w:val="22"/>
                          <w14:ligatures w14:val="none"/>
                        </w:rPr>
                        <w:t xml:space="preserve">” </w:t>
                      </w:r>
                    </w:p>
                    <w:p w14:paraId="02F79E94" w14:textId="77777777" w:rsidR="0000648B" w:rsidRPr="0000648B" w:rsidRDefault="0000648B" w:rsidP="0000648B">
                      <w:pPr>
                        <w:widowControl w:val="0"/>
                        <w:jc w:val="center"/>
                        <w:rPr>
                          <w:rFonts w:cs="Calibri"/>
                          <w:sz w:val="22"/>
                          <w14:ligatures w14:val="none"/>
                        </w:rPr>
                      </w:pPr>
                      <w:r w:rsidRPr="0000648B">
                        <w:rPr>
                          <w:rFonts w:cs="Calibri"/>
                          <w:iCs/>
                          <w:szCs w:val="18"/>
                          <w14:ligatures w14:val="none"/>
                        </w:rPr>
                        <w:t>Include those who have died.</w:t>
                      </w:r>
                    </w:p>
                    <w:p w14:paraId="708B39C0" w14:textId="77777777" w:rsidR="0000648B" w:rsidRPr="0000648B" w:rsidRDefault="0000648B" w:rsidP="0000648B">
                      <w:pPr>
                        <w:widowControl w:val="0"/>
                        <w:rPr>
                          <w:rFonts w:cs="Calibri"/>
                          <w14:ligatures w14:val="none"/>
                        </w:rPr>
                      </w:pPr>
                      <w:r w:rsidRPr="0000648B">
                        <w:rPr>
                          <w:rFonts w:cs="Calibri"/>
                          <w14:ligatures w14:val="none"/>
                        </w:rPr>
                        <w:t> </w:t>
                      </w:r>
                    </w:p>
                    <w:p w14:paraId="28337E7A"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4656" behindDoc="0" locked="0" layoutInCell="1" allowOverlap="1" wp14:anchorId="5AF83881" wp14:editId="199E0508">
                <wp:simplePos x="0" y="0"/>
                <wp:positionH relativeFrom="column">
                  <wp:posOffset>-3810</wp:posOffset>
                </wp:positionH>
                <wp:positionV relativeFrom="paragraph">
                  <wp:posOffset>3502660</wp:posOffset>
                </wp:positionV>
                <wp:extent cx="4687570" cy="1819275"/>
                <wp:effectExtent l="0" t="0" r="0" b="9525"/>
                <wp:wrapNone/>
                <wp:docPr id="17"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1819275"/>
                        </a:xfrm>
                        <a:prstGeom prst="flowChartAlternateProcess">
                          <a:avLst/>
                        </a:prstGeom>
                        <a:solidFill>
                          <a:schemeClr val="accent3"/>
                        </a:solidFill>
                        <a:ln>
                          <a:noFill/>
                        </a:ln>
                        <a:effectLst/>
                      </wps:spPr>
                      <wps:txbx>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F83881" id="AutoShape 15" o:spid="_x0000_s1030" type="#_x0000_t176" style="position:absolute;margin-left:-.3pt;margin-top:275.8pt;width:369.1pt;height:143.25pt;z-index:2516546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" fillcolor="#9bbb59 [3206]" stroked="f">
                <v:textbox inset="2.88pt,2.88pt,2.88pt,2.88pt">
                  <w:txbxContent>
                    <w:p w14:paraId="2A75037B"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Domestic church - family</w:t>
                      </w:r>
                    </w:p>
                    <w:p w14:paraId="10ABE4B3" w14:textId="77777777" w:rsidR="00D216E9" w:rsidRPr="0000648B" w:rsidRDefault="00D216E9" w:rsidP="0000648B">
                      <w:pPr>
                        <w:widowControl w:val="0"/>
                        <w:jc w:val="center"/>
                        <w:rPr>
                          <w:rFonts w:cs="Calibri"/>
                          <w:b/>
                          <w:bCs/>
                          <w:i/>
                          <w:iCs/>
                          <w:color w:val="FFFFFF"/>
                          <w:sz w:val="18"/>
                          <w:szCs w:val="18"/>
                          <w14:ligatures w14:val="none"/>
                        </w:rPr>
                      </w:pPr>
                    </w:p>
                    <w:p w14:paraId="2D715F2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Myself</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God knows and loves each one</w:t>
                      </w:r>
                    </w:p>
                    <w:p w14:paraId="715C108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Families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love and care for every family</w:t>
                      </w:r>
                    </w:p>
                    <w:p w14:paraId="73F27E61"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Beginnings</w:t>
                      </w:r>
                      <w:r w:rsidRPr="0000648B">
                        <w:rPr>
                          <w:rFonts w:cs="Calibri"/>
                          <w:b/>
                          <w:bCs/>
                          <w:color w:val="FFFFFF"/>
                          <w:sz w:val="23"/>
                          <w:szCs w:val="23"/>
                          <w14:ligatures w14:val="none"/>
                        </w:rPr>
                        <w:t xml:space="preserve"> - </w:t>
                      </w:r>
                      <w:r w:rsidRPr="0000648B">
                        <w:rPr>
                          <w:rFonts w:cs="Calibri"/>
                          <w:color w:val="FFFFFF"/>
                          <w:sz w:val="23"/>
                          <w:szCs w:val="23"/>
                          <w14:ligatures w14:val="none"/>
                        </w:rPr>
                        <w:t>God is present in every beginning</w:t>
                      </w:r>
                    </w:p>
                    <w:p w14:paraId="38E734C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Homes</w:t>
                      </w:r>
                      <w:r w:rsidRPr="0000648B">
                        <w:rPr>
                          <w:rFonts w:cs="Calibri"/>
                          <w:b/>
                          <w:bCs/>
                          <w:color w:val="FFFFFF"/>
                          <w:sz w:val="23"/>
                          <w:szCs w:val="23"/>
                          <w14:ligatures w14:val="none"/>
                        </w:rPr>
                        <w:t xml:space="preserve"> - </w:t>
                      </w:r>
                      <w:r w:rsidRPr="0000648B">
                        <w:rPr>
                          <w:rFonts w:cs="Calibri"/>
                          <w:color w:val="FFFFFF"/>
                          <w:sz w:val="23"/>
                          <w:szCs w:val="23"/>
                          <w14:ligatures w14:val="none"/>
                        </w:rPr>
                        <w:t>God’s vision for every family</w:t>
                      </w:r>
                    </w:p>
                    <w:p w14:paraId="18E021D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People</w:t>
                      </w:r>
                      <w:r w:rsidRPr="0000648B">
                        <w:rPr>
                          <w:rFonts w:cs="Calibri"/>
                          <w:b/>
                          <w:bCs/>
                          <w:color w:val="FFFFFF"/>
                          <w:sz w:val="23"/>
                          <w:szCs w:val="23"/>
                          <w14:ligatures w14:val="none"/>
                        </w:rPr>
                        <w:t xml:space="preserve"> - </w:t>
                      </w:r>
                      <w:r w:rsidRPr="0000648B">
                        <w:rPr>
                          <w:rFonts w:cs="Calibri"/>
                          <w:color w:val="FFFFFF"/>
                          <w:sz w:val="23"/>
                          <w:szCs w:val="23"/>
                          <w14:ligatures w14:val="none"/>
                        </w:rPr>
                        <w:t>The family of God in Scripture</w:t>
                      </w:r>
                    </w:p>
                    <w:p w14:paraId="697EF86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Ourselves</w:t>
                      </w:r>
                      <w:r w:rsidRPr="0000648B">
                        <w:rPr>
                          <w:rFonts w:cs="Calibri"/>
                          <w:b/>
                          <w:bCs/>
                          <w:color w:val="FFFFFF"/>
                          <w:sz w:val="23"/>
                          <w:szCs w:val="23"/>
                          <w14:ligatures w14:val="none"/>
                        </w:rPr>
                        <w:t xml:space="preserve"> - </w:t>
                      </w:r>
                      <w:r w:rsidRPr="0000648B">
                        <w:rPr>
                          <w:rFonts w:cs="Calibri"/>
                          <w:color w:val="FFFFFF"/>
                          <w:sz w:val="23"/>
                          <w:szCs w:val="23"/>
                          <w14:ligatures w14:val="none"/>
                        </w:rPr>
                        <w:t>Created in the image and likeness of God</w:t>
                      </w:r>
                    </w:p>
                    <w:p w14:paraId="470BF28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Loving</w:t>
                      </w:r>
                      <w:r w:rsidRPr="0000648B">
                        <w:rPr>
                          <w:rFonts w:cs="Calibri"/>
                          <w:b/>
                          <w:bCs/>
                          <w:color w:val="FFFFFF"/>
                          <w:sz w:val="23"/>
                          <w:szCs w:val="23"/>
                          <w14:ligatures w14:val="none"/>
                        </w:rPr>
                        <w:t xml:space="preserve"> - </w:t>
                      </w:r>
                      <w:r w:rsidRPr="0000648B">
                        <w:rPr>
                          <w:rFonts w:cs="Calibri"/>
                          <w:color w:val="FFFFFF"/>
                          <w:sz w:val="23"/>
                          <w:szCs w:val="23"/>
                          <w14:ligatures w14:val="none"/>
                        </w:rPr>
                        <w:t>God who never stops loving</w:t>
                      </w:r>
                    </w:p>
                    <w:p w14:paraId="306371CB" w14:textId="77777777" w:rsidR="0000648B" w:rsidRPr="0000648B" w:rsidRDefault="0000648B" w:rsidP="0000648B">
                      <w:pPr>
                        <w:widowControl w:val="0"/>
                        <w:rPr>
                          <w:rFonts w:cs="Calibri"/>
                          <w14:ligatures w14:val="none"/>
                        </w:rPr>
                      </w:pPr>
                      <w:r w:rsidRPr="0000648B">
                        <w:rPr>
                          <w:rFonts w:cs="Calibri"/>
                          <w14:ligatures w14:val="none"/>
                        </w:rPr>
                        <w:t> </w:t>
                      </w:r>
                    </w:p>
                    <w:p w14:paraId="7211494B"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707904" behindDoc="0" locked="0" layoutInCell="1" allowOverlap="1" wp14:anchorId="5CB96544" wp14:editId="07C3C61E">
                <wp:simplePos x="0" y="0"/>
                <wp:positionH relativeFrom="column">
                  <wp:posOffset>4829175</wp:posOffset>
                </wp:positionH>
                <wp:positionV relativeFrom="paragraph">
                  <wp:posOffset>5374640</wp:posOffset>
                </wp:positionV>
                <wp:extent cx="2054860" cy="2268220"/>
                <wp:effectExtent l="0" t="0" r="2540" b="0"/>
                <wp:wrapNone/>
                <wp:docPr id="14"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2268220"/>
                        </a:xfrm>
                        <a:prstGeom prst="flowChartAlternateProcess">
                          <a:avLst/>
                        </a:prstGeom>
                        <a:solidFill>
                          <a:srgbClr val="EECECE"/>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B96544" id="AutoShape 18" o:spid="_x0000_s1031" type="#_x0000_t176" style="position:absolute;margin-left:380.25pt;margin-top:423.2pt;width:161.8pt;height:178.6pt;z-index:2517079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" fillcolor="#eecece" stroked="f" strokecolor="black [0]" insetpen="t">
                <v:shadow color="#eeece1"/>
                <v:textbox inset="2.88pt,2.88pt,2.88pt,2.88pt">
                  <w:txbxContent>
                    <w:p w14:paraId="601D82CF"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67301836" w14:textId="77777777" w:rsidR="00207156" w:rsidRDefault="00207156" w:rsidP="00207156">
                      <w:pPr>
                        <w:widowControl w:val="0"/>
                        <w:jc w:val="center"/>
                        <w:rPr>
                          <w:b/>
                          <w:bCs/>
                          <w:caps/>
                          <w14:ligatures w14:val="none"/>
                        </w:rPr>
                      </w:pPr>
                      <w:r>
                        <w:rPr>
                          <w:b/>
                          <w:bCs/>
                          <w:caps/>
                          <w14:ligatures w14:val="none"/>
                        </w:rPr>
                        <w:t> </w:t>
                      </w:r>
                    </w:p>
                    <w:p w14:paraId="3B1DC7BA" w14:textId="77777777" w:rsidR="0000648B" w:rsidRPr="0000648B" w:rsidRDefault="0000648B" w:rsidP="0000648B">
                      <w:pPr>
                        <w:widowControl w:val="0"/>
                        <w:jc w:val="center"/>
                        <w:rPr>
                          <w:rFonts w:cs="Calibri"/>
                          <w14:ligatures w14:val="none"/>
                        </w:rPr>
                      </w:pPr>
                      <w:r w:rsidRPr="0000648B">
                        <w:rPr>
                          <w:rFonts w:cs="Calibri"/>
                          <w14:ligatures w14:val="none"/>
                        </w:rPr>
                        <w:t>Talk to someone who has been to a Baptism and/or Confirmation about their memories of this celebration</w:t>
                      </w:r>
                      <w:r w:rsidRPr="0000648B">
                        <w:rPr>
                          <w:rFonts w:cs="Calibri"/>
                          <w:i/>
                          <w:iCs/>
                          <w14:ligatures w14:val="none"/>
                        </w:rPr>
                        <w:t>.</w:t>
                      </w:r>
                    </w:p>
                    <w:p w14:paraId="00840AEF" w14:textId="77777777" w:rsidR="0000648B" w:rsidRPr="0000648B" w:rsidRDefault="0000648B" w:rsidP="0000648B">
                      <w:pPr>
                        <w:widowControl w:val="0"/>
                        <w:rPr>
                          <w:rFonts w:cs="Calibri"/>
                          <w14:ligatures w14:val="none"/>
                        </w:rPr>
                      </w:pPr>
                      <w:r w:rsidRPr="0000648B">
                        <w:rPr>
                          <w:rFonts w:cs="Calibri"/>
                          <w14:ligatures w14:val="none"/>
                        </w:rPr>
                        <w:t> </w:t>
                      </w:r>
                    </w:p>
                    <w:p w14:paraId="64A41690" w14:textId="77777777" w:rsidR="00207156" w:rsidRDefault="00207156" w:rsidP="00207156">
                      <w:pPr>
                        <w:widowControl w:val="0"/>
                        <w:ind w:left="565" w:hanging="565"/>
                        <w:jc w:val="center"/>
                        <w:rPr>
                          <w:rFonts w:ascii="Trebuchet MS" w:hAnsi="Trebuchet MS"/>
                          <w:iCs/>
                          <w:sz w:val="22"/>
                          <w:szCs w:val="22"/>
                          <w14:ligatures w14:val="none"/>
                        </w:rPr>
                      </w:pPr>
                      <w:r>
                        <w:rPr>
                          <w:rFonts w:ascii="Trebuchet MS" w:hAnsi="Trebuchet MS"/>
                          <w:iCs/>
                          <w:sz w:val="22"/>
                          <w:szCs w:val="22"/>
                          <w14:ligatures w14:val="none"/>
                        </w:rPr>
                        <w:t> </w:t>
                      </w:r>
                    </w:p>
                    <w:p w14:paraId="060284CF" w14:textId="77777777" w:rsidR="00207156" w:rsidRDefault="00207156" w:rsidP="00207156">
                      <w:pPr>
                        <w:widowControl w:val="0"/>
                        <w:jc w:val="center"/>
                        <w:rPr>
                          <w14:ligatures w14:val="none"/>
                        </w:rPr>
                      </w:pPr>
                      <w:r>
                        <w:rPr>
                          <w14:ligatures w14:val="none"/>
                        </w:rPr>
                        <w:t> </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1520" behindDoc="0" locked="0" layoutInCell="1" allowOverlap="1" wp14:anchorId="68C9B663" wp14:editId="477A6149">
                <wp:simplePos x="0" y="0"/>
                <wp:positionH relativeFrom="column">
                  <wp:posOffset>13970</wp:posOffset>
                </wp:positionH>
                <wp:positionV relativeFrom="paragraph">
                  <wp:posOffset>5381625</wp:posOffset>
                </wp:positionV>
                <wp:extent cx="4687570" cy="2268220"/>
                <wp:effectExtent l="0" t="0" r="0" b="0"/>
                <wp:wrapNone/>
                <wp:docPr id="1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7570" cy="2268220"/>
                        </a:xfrm>
                        <a:prstGeom prst="flowChartAlternateProcess">
                          <a:avLst/>
                        </a:prstGeom>
                        <a:solidFill>
                          <a:srgbClr val="DA9694"/>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C9B663" id="AutoShape 17" o:spid="_x0000_s1032" type="#_x0000_t176" style="position:absolute;margin-left:1.1pt;margin-top:423.75pt;width:369.1pt;height:178.6pt;z-index:251691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" fillcolor="#da9694" stroked="f" strokecolor="black [0]" insetpen="t">
                <v:shadow color="#eeece1"/>
                <v:textbox inset="2.88pt,2.88pt,2.88pt,2.88pt">
                  <w:txbxContent>
                    <w:p w14:paraId="05E324BD"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baptism and confirmation - Belonging </w:t>
                      </w:r>
                    </w:p>
                    <w:p w14:paraId="3F8302F6"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welcome</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Baptism: a welcome to God’s family</w:t>
                      </w:r>
                    </w:p>
                    <w:p w14:paraId="20156CD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belonging</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Baptism: an invitation to belong to God’s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family</w:t>
                      </w:r>
                    </w:p>
                    <w:p w14:paraId="70FE176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 xml:space="preserve">signs and symbols </w:t>
                      </w:r>
                      <w:r w:rsidRPr="0000648B">
                        <w:rPr>
                          <w:rFonts w:cs="Calibri"/>
                          <w:b/>
                          <w:bCs/>
                          <w:color w:val="FFFFFF"/>
                          <w:sz w:val="23"/>
                          <w:szCs w:val="23"/>
                          <w14:ligatures w14:val="none"/>
                        </w:rPr>
                        <w:t xml:space="preserve">- </w:t>
                      </w:r>
                      <w:r w:rsidRPr="0000648B">
                        <w:rPr>
                          <w:rFonts w:cs="Calibri"/>
                          <w:color w:val="FFFFFF"/>
                          <w:sz w:val="23"/>
                          <w:szCs w:val="23"/>
                          <w14:ligatures w14:val="none"/>
                        </w:rPr>
                        <w:t>Signs and symbols in Baptism</w:t>
                      </w:r>
                    </w:p>
                    <w:p w14:paraId="5ED592D4"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promises</w:t>
                      </w:r>
                      <w:r w:rsidRPr="0000648B">
                        <w:rPr>
                          <w:rFonts w:cs="Calibri"/>
                          <w:b/>
                          <w:bCs/>
                          <w:color w:val="FFFFFF"/>
                          <w:sz w:val="23"/>
                          <w:szCs w:val="23"/>
                          <w14:ligatures w14:val="none"/>
                        </w:rPr>
                        <w:t xml:space="preserve"> - </w:t>
                      </w:r>
                      <w:r w:rsidRPr="0000648B">
                        <w:rPr>
                          <w:rFonts w:cs="Calibri"/>
                          <w:color w:val="FFFFFF"/>
                          <w:sz w:val="23"/>
                          <w:szCs w:val="23"/>
                          <w14:ligatures w14:val="none"/>
                        </w:rPr>
                        <w:t>Promises made at Baptism</w:t>
                      </w:r>
                    </w:p>
                    <w:p w14:paraId="426EADF3" w14:textId="77777777" w:rsidR="0000648B" w:rsidRPr="00383C98" w:rsidRDefault="00BC072D" w:rsidP="0000648B">
                      <w:pPr>
                        <w:widowControl w:val="0"/>
                        <w:rPr>
                          <w14:ligatures w14:val="none"/>
                        </w:rPr>
                      </w:pPr>
                      <w:r>
                        <w:rPr>
                          <w:rFonts w:cs="Calibri"/>
                          <w:b/>
                          <w:bCs/>
                          <w:color w:val="FFFFFF"/>
                          <w:sz w:val="23"/>
                          <w:szCs w:val="23"/>
                          <w14:ligatures w14:val="none"/>
                        </w:rPr>
                        <w:t>Year 4</w:t>
                      </w:r>
                      <w:r>
                        <w:rPr>
                          <w:rFonts w:cs="Calibri"/>
                          <w:b/>
                          <w:bCs/>
                          <w:color w:val="FFFFFF"/>
                          <w:sz w:val="23"/>
                          <w:szCs w:val="23"/>
                          <w14:ligatures w14:val="none"/>
                        </w:rPr>
                        <w:tab/>
                      </w:r>
                      <w:r>
                        <w:rPr>
                          <w:rFonts w:cs="Calibri"/>
                          <w:b/>
                          <w:bCs/>
                          <w:color w:val="FFFFFF"/>
                          <w:sz w:val="23"/>
                          <w:szCs w:val="23"/>
                          <w14:ligatures w14:val="none"/>
                        </w:rPr>
                        <w:tab/>
                      </w:r>
                      <w:r w:rsidR="00383C98" w:rsidRPr="00383C98">
                        <w:rPr>
                          <w:b/>
                          <w:bCs/>
                          <w:caps/>
                          <w:color w:val="FFFFFF"/>
                          <w:sz w:val="23"/>
                          <w:szCs w:val="23"/>
                          <w14:ligatures w14:val="none"/>
                        </w:rPr>
                        <w:t>called</w:t>
                      </w:r>
                      <w:r w:rsidR="00383C98" w:rsidRPr="00383C98">
                        <w:rPr>
                          <w:b/>
                          <w:bCs/>
                          <w:color w:val="FFFFFF"/>
                          <w:sz w:val="23"/>
                          <w:szCs w:val="23"/>
                          <w14:ligatures w14:val="none"/>
                        </w:rPr>
                        <w:t xml:space="preserve"> - </w:t>
                      </w:r>
                      <w:r w:rsidR="00383C98" w:rsidRPr="00383C98">
                        <w:rPr>
                          <w:color w:val="FFFFFF"/>
                          <w:sz w:val="23"/>
                          <w:szCs w:val="23"/>
                          <w14:ligatures w14:val="none"/>
                        </w:rPr>
                        <w:t>Confirmation: a call to witness</w:t>
                      </w:r>
                    </w:p>
                    <w:p w14:paraId="2B142270" w14:textId="77777777" w:rsidR="0000648B" w:rsidRPr="0000648B" w:rsidRDefault="0000648B" w:rsidP="0000648B">
                      <w:pPr>
                        <w:widowControl w:val="0"/>
                        <w:rPr>
                          <w:rFonts w:cs="Calibri"/>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t xml:space="preserve">LIFE CHOICES - </w:t>
                      </w:r>
                      <w:r w:rsidRPr="0000648B">
                        <w:rPr>
                          <w:rFonts w:cs="Calibri"/>
                          <w:color w:val="FFFFFF"/>
                          <w:sz w:val="23"/>
                          <w:szCs w:val="23"/>
                          <w14:ligatures w14:val="none"/>
                        </w:rPr>
                        <w:t>Marriage, commitment and service</w:t>
                      </w:r>
                    </w:p>
                    <w:p w14:paraId="3E79F063"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vocation and commitment</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The vocation of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priesthood and religious life</w:t>
                      </w:r>
                    </w:p>
                    <w:p w14:paraId="6707EDAA" w14:textId="77777777" w:rsidR="0000648B" w:rsidRPr="0000648B" w:rsidRDefault="0000648B" w:rsidP="0000648B">
                      <w:pPr>
                        <w:widowControl w:val="0"/>
                        <w:rPr>
                          <w:rFonts w:cs="Calibri"/>
                          <w14:ligatures w14:val="none"/>
                        </w:rPr>
                      </w:pPr>
                      <w:r w:rsidRPr="0000648B">
                        <w:rPr>
                          <w:rFonts w:cs="Calibri"/>
                          <w14:ligatures w14:val="none"/>
                        </w:rPr>
                        <w:t> </w:t>
                      </w:r>
                    </w:p>
                    <w:p w14:paraId="36357B95"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03456" behindDoc="0" locked="0" layoutInCell="1" allowOverlap="1" wp14:anchorId="28867055" wp14:editId="2A4A8BD8">
                <wp:simplePos x="0" y="0"/>
                <wp:positionH relativeFrom="column">
                  <wp:posOffset>-3810</wp:posOffset>
                </wp:positionH>
                <wp:positionV relativeFrom="paragraph">
                  <wp:posOffset>7731760</wp:posOffset>
                </wp:positionV>
                <wp:extent cx="4705350" cy="2216150"/>
                <wp:effectExtent l="0" t="0" r="0" b="0"/>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05350" cy="2216150"/>
                        </a:xfrm>
                        <a:prstGeom prst="flowChartAlternateProcess">
                          <a:avLst/>
                        </a:prstGeom>
                        <a:solidFill>
                          <a:srgbClr val="8C74AA"/>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67055" id="AutoShape 19" o:spid="_x0000_s1033" type="#_x0000_t176" style="position:absolute;margin-left:-.3pt;margin-top:608.8pt;width:370.5pt;height:174.5pt;z-index:251603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" fillcolor="#8c74aa" stroked="f" strokecolor="black [0]" insetpen="t">
                <v:shadow color="#eeece1"/>
                <v:textbox inset="2.88pt,2.88pt,2.88pt,2.88pt">
                  <w:txbxContent>
                    <w:p w14:paraId="7CCD2200" w14:textId="77777777" w:rsidR="0000648B" w:rsidRPr="0000648B" w:rsidRDefault="0000648B" w:rsidP="0000648B">
                      <w:pPr>
                        <w:widowControl w:val="0"/>
                        <w:jc w:val="center"/>
                        <w:rPr>
                          <w:rFonts w:cs="Calibri"/>
                          <w:b/>
                          <w:bCs/>
                          <w:iCs/>
                          <w:caps/>
                          <w:color w:val="FFFFFF"/>
                          <w:sz w:val="26"/>
                          <w:szCs w:val="26"/>
                          <w14:ligatures w14:val="none"/>
                        </w:rPr>
                      </w:pPr>
                      <w:r w:rsidRPr="0000648B">
                        <w:rPr>
                          <w:rFonts w:cs="Calibri"/>
                          <w:b/>
                          <w:bCs/>
                          <w:iCs/>
                          <w:caps/>
                          <w:color w:val="FFFFFF"/>
                          <w:sz w:val="26"/>
                          <w:szCs w:val="26"/>
                          <w14:ligatures w14:val="none"/>
                        </w:rPr>
                        <w:t xml:space="preserve">advent/Christmas - Loving </w:t>
                      </w:r>
                    </w:p>
                    <w:p w14:paraId="26E971D1" w14:textId="77777777" w:rsidR="00D216E9" w:rsidRPr="0000648B" w:rsidRDefault="00D216E9" w:rsidP="0000648B">
                      <w:pPr>
                        <w:widowControl w:val="0"/>
                        <w:jc w:val="center"/>
                        <w:rPr>
                          <w:rFonts w:cs="Calibri"/>
                          <w:b/>
                          <w:bCs/>
                          <w:i/>
                          <w:iCs/>
                          <w:caps/>
                          <w:color w:val="FFFFFF"/>
                          <w:sz w:val="18"/>
                          <w:szCs w:val="18"/>
                          <w14:ligatures w14:val="none"/>
                        </w:rPr>
                      </w:pPr>
                    </w:p>
                    <w:p w14:paraId="64C0214F" w14:textId="77777777" w:rsidR="0000648B" w:rsidRPr="0000648B" w:rsidRDefault="0000648B" w:rsidP="0000648B">
                      <w:pPr>
                        <w:widowControl w:val="0"/>
                        <w:rPr>
                          <w:rFonts w:cs="Calibri"/>
                          <w:b/>
                          <w:bCs/>
                          <w:color w:val="FFFFFF"/>
                          <w:sz w:val="23"/>
                          <w:szCs w:val="23"/>
                          <w14:ligatures w14:val="none"/>
                        </w:rPr>
                      </w:pPr>
                      <w:r>
                        <w:rPr>
                          <w:rFonts w:cs="Calibri"/>
                          <w:b/>
                          <w:bCs/>
                          <w:color w:val="FFFFFF"/>
                          <w:sz w:val="23"/>
                          <w:szCs w:val="23"/>
                          <w14:ligatures w14:val="none"/>
                        </w:rPr>
                        <w:t>Early Years</w:t>
                      </w:r>
                      <w:r>
                        <w:rPr>
                          <w:rFonts w:cs="Calibri"/>
                          <w:b/>
                          <w:bCs/>
                          <w:color w:val="FFFFFF"/>
                          <w:sz w:val="23"/>
                          <w:szCs w:val="23"/>
                          <w14:ligatures w14:val="none"/>
                        </w:rPr>
                        <w:tab/>
                      </w:r>
                      <w:proofErr w:type="gramStart"/>
                      <w:r w:rsidRPr="0000648B">
                        <w:rPr>
                          <w:rFonts w:cs="Calibri"/>
                          <w:b/>
                          <w:bCs/>
                          <w:caps/>
                          <w:color w:val="FFFFFF"/>
                          <w:sz w:val="23"/>
                          <w:szCs w:val="23"/>
                          <w14:ligatures w14:val="none"/>
                        </w:rPr>
                        <w:t>birthday</w:t>
                      </w:r>
                      <w:r w:rsidRPr="0000648B">
                        <w:rPr>
                          <w:rFonts w:cs="Calibri"/>
                          <w:b/>
                          <w:bCs/>
                          <w:color w:val="FFFFFF"/>
                          <w:sz w:val="23"/>
                          <w:szCs w:val="23"/>
                          <w14:ligatures w14:val="none"/>
                        </w:rPr>
                        <w:t xml:space="preserve">  -</w:t>
                      </w:r>
                      <w:proofErr w:type="gramEnd"/>
                      <w:r w:rsidRPr="0000648B">
                        <w:rPr>
                          <w:rFonts w:cs="Calibri"/>
                          <w:b/>
                          <w:bCs/>
                          <w:color w:val="FFFFFF"/>
                          <w:sz w:val="23"/>
                          <w:szCs w:val="23"/>
                          <w14:ligatures w14:val="none"/>
                        </w:rPr>
                        <w:t xml:space="preserve"> </w:t>
                      </w:r>
                      <w:r w:rsidRPr="0000648B">
                        <w:rPr>
                          <w:rFonts w:cs="Calibri"/>
                          <w:color w:val="FFFFFF"/>
                          <w:sz w:val="23"/>
                          <w:szCs w:val="23"/>
                          <w14:ligatures w14:val="none"/>
                        </w:rPr>
                        <w:t>Looking forward to Jesus’ birthday</w:t>
                      </w:r>
                    </w:p>
                    <w:p w14:paraId="39CAD15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1</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waiting</w:t>
                      </w:r>
                      <w:r w:rsidRPr="0000648B">
                        <w:rPr>
                          <w:rFonts w:cs="Calibri"/>
                          <w:b/>
                          <w:bCs/>
                          <w:color w:val="FFFFFF"/>
                          <w:sz w:val="23"/>
                          <w:szCs w:val="23"/>
                          <w14:ligatures w14:val="none"/>
                        </w:rPr>
                        <w:t xml:space="preserve"> - </w:t>
                      </w:r>
                      <w:r w:rsidRPr="0000648B">
                        <w:rPr>
                          <w:rFonts w:cs="Calibri"/>
                          <w:color w:val="FFFFFF"/>
                          <w:sz w:val="23"/>
                          <w:szCs w:val="23"/>
                          <w14:ligatures w14:val="none"/>
                        </w:rPr>
                        <w:t>Advent: a time to look forward to Christmas</w:t>
                      </w:r>
                    </w:p>
                    <w:p w14:paraId="34CE5AFD"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2</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preparations</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preparing to celebrate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Christmas</w:t>
                      </w:r>
                    </w:p>
                    <w:p w14:paraId="6B8567F6"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3</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visitors</w:t>
                      </w:r>
                      <w:r w:rsidRPr="0000648B">
                        <w:rPr>
                          <w:rFonts w:cs="Calibri"/>
                          <w:b/>
                          <w:bCs/>
                          <w:color w:val="FFFFFF"/>
                          <w:sz w:val="23"/>
                          <w:szCs w:val="23"/>
                          <w14:ligatures w14:val="none"/>
                        </w:rPr>
                        <w:t xml:space="preserve"> - </w:t>
                      </w:r>
                      <w:r w:rsidRPr="0000648B">
                        <w:rPr>
                          <w:rFonts w:cs="Calibri"/>
                          <w:color w:val="FFFFFF"/>
                          <w:sz w:val="23"/>
                          <w:szCs w:val="23"/>
                          <w14:ligatures w14:val="none"/>
                        </w:rPr>
                        <w:t>waiting for the coming of Jesus</w:t>
                      </w:r>
                    </w:p>
                    <w:p w14:paraId="77F23037"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4</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gift</w:t>
                      </w:r>
                      <w:r w:rsidRPr="0000648B">
                        <w:rPr>
                          <w:rFonts w:cs="Calibri"/>
                          <w:b/>
                          <w:bCs/>
                          <w:color w:val="FFFFFF"/>
                          <w:sz w:val="23"/>
                          <w:szCs w:val="23"/>
                          <w14:ligatures w14:val="none"/>
                        </w:rPr>
                        <w:t xml:space="preserve"> - </w:t>
                      </w:r>
                      <w:r w:rsidRPr="0000648B">
                        <w:rPr>
                          <w:rFonts w:cs="Calibri"/>
                          <w:color w:val="FFFFFF"/>
                          <w:sz w:val="23"/>
                          <w:szCs w:val="23"/>
                          <w14:ligatures w14:val="none"/>
                        </w:rPr>
                        <w:t>God’s gift of love and friendship in Jesus</w:t>
                      </w:r>
                    </w:p>
                    <w:p w14:paraId="2130A4E5"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Year 5</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hope</w:t>
                      </w:r>
                      <w:r w:rsidRPr="0000648B">
                        <w:rPr>
                          <w:rFonts w:cs="Calibri"/>
                          <w:b/>
                          <w:bCs/>
                          <w:color w:val="FFFFFF"/>
                          <w:sz w:val="23"/>
                          <w:szCs w:val="23"/>
                          <w14:ligatures w14:val="none"/>
                        </w:rPr>
                        <w:t xml:space="preserve"> - </w:t>
                      </w:r>
                      <w:r w:rsidRPr="0000648B">
                        <w:rPr>
                          <w:rFonts w:cs="Calibri"/>
                          <w:color w:val="FFFFFF"/>
                          <w:sz w:val="23"/>
                          <w:szCs w:val="23"/>
                          <w14:ligatures w14:val="none"/>
                        </w:rPr>
                        <w:t xml:space="preserve">Advent: waiting in the joyful hope for Jesus, the </w:t>
                      </w:r>
                      <w:r w:rsidRPr="0000648B">
                        <w:rPr>
                          <w:rFonts w:cs="Calibri"/>
                          <w:color w:val="FFFFFF"/>
                          <w:sz w:val="23"/>
                          <w:szCs w:val="23"/>
                          <w14:ligatures w14:val="none"/>
                        </w:rPr>
                        <w:tab/>
                      </w:r>
                      <w:r w:rsidRPr="0000648B">
                        <w:rPr>
                          <w:rFonts w:cs="Calibri"/>
                          <w:color w:val="FFFFFF"/>
                          <w:sz w:val="23"/>
                          <w:szCs w:val="23"/>
                          <w14:ligatures w14:val="none"/>
                        </w:rPr>
                        <w:tab/>
                      </w:r>
                      <w:r w:rsidRPr="0000648B">
                        <w:rPr>
                          <w:rFonts w:cs="Calibri"/>
                          <w:color w:val="FFFFFF"/>
                          <w:sz w:val="23"/>
                          <w:szCs w:val="23"/>
                          <w14:ligatures w14:val="none"/>
                        </w:rPr>
                        <w:tab/>
                        <w:t>promised one</w:t>
                      </w:r>
                    </w:p>
                    <w:p w14:paraId="6232A2DB" w14:textId="77777777" w:rsidR="0000648B" w:rsidRPr="0000648B" w:rsidRDefault="0000648B" w:rsidP="0000648B">
                      <w:pPr>
                        <w:widowControl w:val="0"/>
                        <w:rPr>
                          <w:rFonts w:cs="Calibri"/>
                          <w:b/>
                          <w:bCs/>
                          <w:color w:val="FFFFFF"/>
                          <w:sz w:val="23"/>
                          <w:szCs w:val="23"/>
                          <w14:ligatures w14:val="none"/>
                        </w:rPr>
                      </w:pPr>
                      <w:r w:rsidRPr="0000648B">
                        <w:rPr>
                          <w:rFonts w:cs="Calibri"/>
                          <w:b/>
                          <w:bCs/>
                          <w:color w:val="FFFFFF"/>
                          <w:sz w:val="23"/>
                          <w:szCs w:val="23"/>
                          <w14:ligatures w14:val="none"/>
                        </w:rPr>
                        <w:t xml:space="preserve">Year 6 </w:t>
                      </w:r>
                      <w:r w:rsidRPr="0000648B">
                        <w:rPr>
                          <w:rFonts w:cs="Calibri"/>
                          <w:b/>
                          <w:bCs/>
                          <w:color w:val="FFFFFF"/>
                          <w:sz w:val="23"/>
                          <w:szCs w:val="23"/>
                          <w14:ligatures w14:val="none"/>
                        </w:rPr>
                        <w:tab/>
                      </w:r>
                      <w:r w:rsidRPr="0000648B">
                        <w:rPr>
                          <w:rFonts w:cs="Calibri"/>
                          <w:b/>
                          <w:bCs/>
                          <w:color w:val="FFFFFF"/>
                          <w:sz w:val="23"/>
                          <w:szCs w:val="23"/>
                          <w14:ligatures w14:val="none"/>
                        </w:rPr>
                        <w:tab/>
                      </w:r>
                      <w:r w:rsidRPr="0000648B">
                        <w:rPr>
                          <w:rFonts w:cs="Calibri"/>
                          <w:b/>
                          <w:bCs/>
                          <w:caps/>
                          <w:color w:val="FFFFFF"/>
                          <w:sz w:val="23"/>
                          <w:szCs w:val="23"/>
                          <w14:ligatures w14:val="none"/>
                        </w:rPr>
                        <w:t>expectations</w:t>
                      </w:r>
                      <w:r w:rsidRPr="0000648B">
                        <w:rPr>
                          <w:rFonts w:cs="Calibri"/>
                          <w:b/>
                          <w:bCs/>
                          <w:color w:val="FFFFFF"/>
                          <w:sz w:val="23"/>
                          <w:szCs w:val="23"/>
                          <w14:ligatures w14:val="none"/>
                        </w:rPr>
                        <w:t xml:space="preserve"> - </w:t>
                      </w:r>
                      <w:r w:rsidRPr="0000648B">
                        <w:rPr>
                          <w:rFonts w:cs="Calibri"/>
                          <w:color w:val="FFFFFF"/>
                          <w:sz w:val="23"/>
                          <w:szCs w:val="23"/>
                          <w14:ligatures w14:val="none"/>
                        </w:rPr>
                        <w:t>Jesus born to show God to the world</w:t>
                      </w:r>
                    </w:p>
                    <w:p w14:paraId="4B9E9834" w14:textId="77777777" w:rsidR="0000648B" w:rsidRPr="0000648B" w:rsidRDefault="0000648B" w:rsidP="0000648B">
                      <w:pPr>
                        <w:widowControl w:val="0"/>
                        <w:rPr>
                          <w:rFonts w:cs="Calibri"/>
                          <w14:ligatures w14:val="none"/>
                        </w:rPr>
                      </w:pPr>
                      <w:r w:rsidRPr="0000648B">
                        <w:rPr>
                          <w:rFonts w:cs="Calibri"/>
                          <w14:ligatures w14:val="none"/>
                        </w:rPr>
                        <w:t> </w:t>
                      </w:r>
                    </w:p>
                    <w:p w14:paraId="1E41EB45" w14:textId="77777777" w:rsidR="00207156" w:rsidRDefault="00207156" w:rsidP="00207156">
                      <w:pPr>
                        <w:widowControl w:val="0"/>
                        <w:rPr>
                          <w:b/>
                          <w:bCs/>
                          <w:color w:val="FFFFFF"/>
                          <w:sz w:val="23"/>
                          <w:szCs w:val="23"/>
                          <w14:ligatures w14:val="none"/>
                        </w:rPr>
                      </w:pP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23936" behindDoc="0" locked="0" layoutInCell="1" allowOverlap="1" wp14:anchorId="2709D064" wp14:editId="7CA0E3CB">
                <wp:simplePos x="0" y="0"/>
                <wp:positionH relativeFrom="column">
                  <wp:posOffset>4837430</wp:posOffset>
                </wp:positionH>
                <wp:positionV relativeFrom="paragraph">
                  <wp:posOffset>7734935</wp:posOffset>
                </wp:positionV>
                <wp:extent cx="2049780" cy="2214880"/>
                <wp:effectExtent l="0" t="0" r="7620" b="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9780" cy="2214880"/>
                        </a:xfrm>
                        <a:prstGeom prst="flowChartAlternateProcess">
                          <a:avLst/>
                        </a:prstGeom>
                        <a:solidFill>
                          <a:srgbClr val="DED7E7"/>
                        </a:solidFill>
                        <a:ln>
                          <a:noFill/>
                        </a:ln>
                        <a:effectLst/>
                        <a:extLs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EEECE1"/>
                                </a:outerShdw>
                              </a:effectLst>
                            </a14:hiddenEffects>
                          </a:ext>
                        </a:extLst>
                      </wps:spPr>
                      <wps:txbx>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09D064" id="AutoShape 20" o:spid="_x0000_s1034" type="#_x0000_t176" style="position:absolute;margin-left:380.9pt;margin-top:609.05pt;width:161.4pt;height:174.4pt;z-index:251623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" fillcolor="#ded7e7" stroked="f" strokecolor="black [0]" insetpen="t">
                <v:shadow color="#eeece1"/>
                <v:textbox inset="2.88pt,2.88pt,2.88pt,2.88pt">
                  <w:txbxContent>
                    <w:p w14:paraId="7971F3E2" w14:textId="77777777" w:rsidR="00207156" w:rsidRDefault="00207156" w:rsidP="00207156">
                      <w:pPr>
                        <w:widowControl w:val="0"/>
                        <w:jc w:val="center"/>
                        <w:rPr>
                          <w:b/>
                          <w:bCs/>
                          <w:caps/>
                          <w14:ligatures w14:val="none"/>
                        </w:rPr>
                      </w:pPr>
                      <w:r>
                        <w:rPr>
                          <w:b/>
                          <w:bCs/>
                          <w:caps/>
                          <w14:ligatures w14:val="none"/>
                        </w:rPr>
                        <w:t xml:space="preserve">Suggestions for home activities  </w:t>
                      </w:r>
                    </w:p>
                    <w:p w14:paraId="23A61E6A" w14:textId="77777777" w:rsidR="00207156" w:rsidRDefault="00207156" w:rsidP="00207156">
                      <w:pPr>
                        <w:widowControl w:val="0"/>
                        <w:jc w:val="center"/>
                        <w:rPr>
                          <w:b/>
                          <w:bCs/>
                          <w:caps/>
                          <w14:ligatures w14:val="none"/>
                        </w:rPr>
                      </w:pPr>
                      <w:r>
                        <w:rPr>
                          <w:b/>
                          <w:bCs/>
                          <w:caps/>
                          <w14:ligatures w14:val="none"/>
                        </w:rPr>
                        <w:t> </w:t>
                      </w:r>
                    </w:p>
                    <w:p w14:paraId="36E97EFB" w14:textId="77777777" w:rsidR="0000648B" w:rsidRPr="0000648B" w:rsidRDefault="0000648B" w:rsidP="0000648B">
                      <w:pPr>
                        <w:widowControl w:val="0"/>
                        <w:jc w:val="center"/>
                        <w:rPr>
                          <w:rFonts w:cs="Calibri"/>
                          <w14:ligatures w14:val="none"/>
                        </w:rPr>
                      </w:pPr>
                      <w:r w:rsidRPr="0000648B">
                        <w:rPr>
                          <w:rFonts w:cs="Calibri"/>
                          <w14:ligatures w14:val="none"/>
                        </w:rPr>
                        <w:t>Discuss with the children how your family welcomes visitors to your home.</w:t>
                      </w:r>
                    </w:p>
                    <w:p w14:paraId="36B93F0C" w14:textId="77777777" w:rsidR="0000648B" w:rsidRPr="0000648B" w:rsidRDefault="0000648B" w:rsidP="0000648B">
                      <w:pPr>
                        <w:widowControl w:val="0"/>
                        <w:jc w:val="center"/>
                        <w:rPr>
                          <w:rFonts w:cs="Calibri"/>
                          <w14:ligatures w14:val="none"/>
                        </w:rPr>
                      </w:pPr>
                      <w:r w:rsidRPr="0000648B">
                        <w:rPr>
                          <w:rFonts w:cs="Calibri"/>
                          <w14:ligatures w14:val="none"/>
                        </w:rPr>
                        <w:t>Find out ab</w:t>
                      </w:r>
                      <w:r w:rsidR="00DD70FA">
                        <w:rPr>
                          <w:rFonts w:cs="Calibri"/>
                          <w14:ligatures w14:val="none"/>
                        </w:rPr>
                        <w:t>out some Christian symbols for Advent e.g. A</w:t>
                      </w:r>
                      <w:r w:rsidRPr="0000648B">
                        <w:rPr>
                          <w:rFonts w:cs="Calibri"/>
                          <w14:ligatures w14:val="none"/>
                        </w:rPr>
                        <w:t>dvent wreath, calendar, Jesse tree.</w:t>
                      </w:r>
                    </w:p>
                    <w:p w14:paraId="7BB47D5B" w14:textId="77777777" w:rsidR="0000648B" w:rsidRPr="0000648B" w:rsidRDefault="0000648B" w:rsidP="0000648B">
                      <w:pPr>
                        <w:widowControl w:val="0"/>
                        <w:jc w:val="center"/>
                        <w:rPr>
                          <w:rFonts w:cs="Calibri"/>
                          <w14:ligatures w14:val="none"/>
                        </w:rPr>
                      </w:pPr>
                      <w:r w:rsidRPr="0000648B">
                        <w:rPr>
                          <w:rFonts w:cs="Calibri"/>
                          <w14:ligatures w14:val="none"/>
                        </w:rPr>
                        <w:t xml:space="preserve">Use the CAFOD or </w:t>
                      </w:r>
                      <w:proofErr w:type="spellStart"/>
                      <w:r w:rsidRPr="0000648B">
                        <w:rPr>
                          <w:rFonts w:cs="Calibri"/>
                          <w14:ligatures w14:val="none"/>
                        </w:rPr>
                        <w:t>Missio</w:t>
                      </w:r>
                      <w:proofErr w:type="spellEnd"/>
                      <w:r w:rsidRPr="0000648B">
                        <w:rPr>
                          <w:rFonts w:cs="Calibri"/>
                          <w14:ligatures w14:val="none"/>
                        </w:rPr>
                        <w:t xml:space="preserve"> websites to get a religious Advent calendar.</w:t>
                      </w:r>
                    </w:p>
                    <w:p w14:paraId="563A0FA2" w14:textId="77777777" w:rsidR="0000648B" w:rsidRPr="0000648B" w:rsidRDefault="0000648B" w:rsidP="0000648B">
                      <w:pPr>
                        <w:widowControl w:val="0"/>
                        <w:rPr>
                          <w:rFonts w:cs="Calibri"/>
                          <w14:ligatures w14:val="none"/>
                        </w:rPr>
                      </w:pPr>
                      <w:r w:rsidRPr="0000648B">
                        <w:rPr>
                          <w:rFonts w:cs="Calibri"/>
                          <w14:ligatures w14:val="none"/>
                        </w:rPr>
                        <w:t> </w:t>
                      </w:r>
                    </w:p>
                    <w:p w14:paraId="0C769232" w14:textId="77777777" w:rsidR="00207156" w:rsidRDefault="00207156" w:rsidP="00207156">
                      <w:pPr>
                        <w:widowControl w:val="0"/>
                        <w:jc w:val="center"/>
                        <w:rPr>
                          <w:b/>
                          <w:bCs/>
                          <w:caps/>
                          <w14:ligatures w14:val="none"/>
                        </w:rPr>
                      </w:pPr>
                      <w:r>
                        <w:rPr>
                          <w:b/>
                          <w:bCs/>
                          <w:caps/>
                          <w14:ligatures w14:val="none"/>
                        </w:rPr>
                        <w:t> </w:t>
                      </w:r>
                    </w:p>
                    <w:p w14:paraId="3BD3418F" w14:textId="77777777" w:rsidR="00207156" w:rsidRDefault="00207156" w:rsidP="00207156">
                      <w:pPr>
                        <w:widowControl w:val="0"/>
                        <w:jc w:val="center"/>
                        <w:rPr>
                          <w14:ligatures w14:val="none"/>
                        </w:rPr>
                      </w:pPr>
                      <w:r>
                        <w:rPr>
                          <w14:ligatures w14:val="none"/>
                        </w:rPr>
                        <w:t> </w:t>
                      </w:r>
                    </w:p>
                  </w:txbxContent>
                </v:textbox>
              </v:shape>
            </w:pict>
          </mc:Fallback>
        </mc:AlternateContent>
      </w:r>
      <w:r w:rsidR="00E25597">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34176" behindDoc="0" locked="0" layoutInCell="1" allowOverlap="1" wp14:anchorId="60A2A1C6" wp14:editId="2A58AFEC">
                <wp:simplePos x="0" y="0"/>
                <wp:positionH relativeFrom="column">
                  <wp:posOffset>77470</wp:posOffset>
                </wp:positionH>
                <wp:positionV relativeFrom="paragraph">
                  <wp:posOffset>784225</wp:posOffset>
                </wp:positionV>
                <wp:extent cx="6691630" cy="1103630"/>
                <wp:effectExtent l="0" t="0" r="0" b="1270"/>
                <wp:wrapNone/>
                <wp:docPr id="2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630" cy="1103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5BBC6A6C"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 xml:space="preserve">different topics. </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2A1C6" id="Text Box 12" o:spid="_x0000_s1035" type="#_x0000_t202" style="position:absolute;margin-left:6.1pt;margin-top:61.75pt;width:526.9pt;height:86.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" stroked="f">
                <v:textbox>
                  <w:txbxContent>
                    <w:p w14:paraId="1F62297D" w14:textId="77777777"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Dear Parent(s)/Carer(s),</w:t>
                      </w:r>
                    </w:p>
                    <w:p w14:paraId="13DE6A98" w14:textId="77777777" w:rsidR="0000648B" w:rsidRPr="0000648B" w:rsidRDefault="0000648B" w:rsidP="0000648B">
                      <w:pPr>
                        <w:jc w:val="both"/>
                        <w:rPr>
                          <w:rFonts w:ascii="Bradley Hand ITC" w:hAnsi="Bradley Hand ITC" w:cs="Calibri"/>
                          <w:b/>
                          <w:bCs/>
                          <w:sz w:val="8"/>
                          <w:szCs w:val="8"/>
                          <w14:ligatures w14:val="none"/>
                        </w:rPr>
                      </w:pPr>
                      <w:r w:rsidRPr="0000648B">
                        <w:rPr>
                          <w:rFonts w:ascii="Bradley Hand ITC" w:hAnsi="Bradley Hand ITC" w:cs="Calibri"/>
                          <w:b/>
                          <w:bCs/>
                          <w:sz w:val="8"/>
                          <w:szCs w:val="8"/>
                          <w14:ligatures w14:val="none"/>
                        </w:rPr>
                        <w:t> </w:t>
                      </w:r>
                    </w:p>
                    <w:p w14:paraId="56ABF5F3" w14:textId="5BBC6A6C" w:rsidR="0000648B" w:rsidRPr="0000648B" w:rsidRDefault="0000648B" w:rsidP="0000648B">
                      <w:pPr>
                        <w:jc w:val="both"/>
                        <w:rPr>
                          <w:rFonts w:ascii="Bradley Hand ITC" w:hAnsi="Bradley Hand ITC" w:cs="Calibri"/>
                          <w:b/>
                          <w:bCs/>
                          <w:sz w:val="25"/>
                          <w:szCs w:val="25"/>
                          <w14:ligatures w14:val="none"/>
                        </w:rPr>
                      </w:pPr>
                      <w:r w:rsidRPr="0000648B">
                        <w:rPr>
                          <w:rFonts w:ascii="Bradley Hand ITC" w:hAnsi="Bradley Hand ITC" w:cs="Calibri"/>
                          <w:b/>
                          <w:bCs/>
                          <w:sz w:val="25"/>
                          <w:szCs w:val="25"/>
                          <w14:ligatures w14:val="none"/>
                        </w:rPr>
                        <w:t xml:space="preserve">This term </w:t>
                      </w:r>
                      <w:r>
                        <w:rPr>
                          <w:rFonts w:ascii="Bradley Hand ITC" w:hAnsi="Bradley Hand ITC" w:cs="Calibri"/>
                          <w:b/>
                          <w:bCs/>
                          <w:sz w:val="25"/>
                          <w:szCs w:val="25"/>
                          <w14:ligatures w14:val="none"/>
                        </w:rPr>
                        <w:t xml:space="preserve">we </w:t>
                      </w:r>
                      <w:r w:rsidRPr="0000648B">
                        <w:rPr>
                          <w:rFonts w:ascii="Bradley Hand ITC" w:hAnsi="Bradley Hand ITC" w:cs="Calibri"/>
                          <w:b/>
                          <w:bCs/>
                          <w:sz w:val="25"/>
                          <w:szCs w:val="25"/>
                          <w14:ligatures w14:val="none"/>
                        </w:rPr>
                        <w:t>will be studying the three themes of Domestic Church (Family), Baptism and Confirmation (Belonging) and Advent and Christmas (Loving). Each class wi</w:t>
                      </w:r>
                      <w:r w:rsidR="009944A1">
                        <w:rPr>
                          <w:rFonts w:ascii="Bradley Hand ITC" w:hAnsi="Bradley Hand ITC" w:cs="Calibri"/>
                          <w:b/>
                          <w:bCs/>
                          <w:sz w:val="25"/>
                          <w:szCs w:val="25"/>
                          <w14:ligatures w14:val="none"/>
                        </w:rPr>
                        <w:t xml:space="preserve">ll approach the themes through </w:t>
                      </w:r>
                      <w:r w:rsidRPr="0000648B">
                        <w:rPr>
                          <w:rFonts w:ascii="Bradley Hand ITC" w:hAnsi="Bradley Hand ITC" w:cs="Calibri"/>
                          <w:b/>
                          <w:bCs/>
                          <w:sz w:val="25"/>
                          <w:szCs w:val="25"/>
                          <w14:ligatures w14:val="none"/>
                        </w:rPr>
                        <w:t xml:space="preserve">different topics. </w:t>
                      </w:r>
                    </w:p>
                    <w:p w14:paraId="1E0755FA" w14:textId="77777777" w:rsidR="0000648B" w:rsidRPr="0000648B" w:rsidRDefault="0000648B" w:rsidP="0000648B">
                      <w:pPr>
                        <w:widowControl w:val="0"/>
                        <w:rPr>
                          <w:rFonts w:cs="Calibri"/>
                          <w14:ligatures w14:val="none"/>
                        </w:rPr>
                      </w:pPr>
                      <w:r w:rsidRPr="0000648B">
                        <w:rPr>
                          <w:rFonts w:cs="Calibri"/>
                          <w14:ligatures w14:val="none"/>
                        </w:rPr>
                        <w:t> </w:t>
                      </w:r>
                    </w:p>
                    <w:p w14:paraId="1A7A2479" w14:textId="77777777" w:rsidR="00207156" w:rsidRDefault="00207156" w:rsidP="00207156">
                      <w:pPr>
                        <w:jc w:val="both"/>
                        <w:rPr>
                          <w:rFonts w:ascii="Bradley Hand ITC" w:hAnsi="Bradley Hand ITC"/>
                          <w:b/>
                          <w:bCs/>
                          <w:sz w:val="25"/>
                          <w:szCs w:val="25"/>
                          <w14:ligatures w14:val="none"/>
                        </w:rPr>
                      </w:pPr>
                    </w:p>
                  </w:txbxContent>
                </v:textbox>
              </v:shape>
            </w:pict>
          </mc:Fallback>
        </mc:AlternateContent>
      </w:r>
      <w:r w:rsidR="00207156">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57216" behindDoc="0" locked="0" layoutInCell="1" allowOverlap="1" wp14:anchorId="371B88B2" wp14:editId="3657E750">
                <wp:simplePos x="0" y="0"/>
                <wp:positionH relativeFrom="column">
                  <wp:posOffset>67310</wp:posOffset>
                </wp:positionH>
                <wp:positionV relativeFrom="paragraph">
                  <wp:posOffset>-130175</wp:posOffset>
                </wp:positionV>
                <wp:extent cx="6820535" cy="932815"/>
                <wp:effectExtent l="635" t="3175" r="0" b="0"/>
                <wp:wrapNone/>
                <wp:docPr id="1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0535" cy="932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67ECADA4"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106714">
                              <w:rPr>
                                <w:b/>
                                <w:bCs/>
                                <w:caps/>
                                <w:sz w:val="36"/>
                                <w:szCs w:val="40"/>
                                <w14:ligatures w14:val="none"/>
                              </w:rPr>
                              <w:t>1</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1B88B2" id="Text Box 13" o:spid="_x0000_s1036" type="#_x0000_t202" style="position:absolute;margin-left:5.3pt;margin-top:-10.25pt;width:537.05pt;height:7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" stroked="f">
                <v:textbox>
                  <w:txbxContent>
                    <w:p w14:paraId="5135D85B" w14:textId="77777777" w:rsidR="0000648B" w:rsidRDefault="00207156" w:rsidP="0000648B">
                      <w:pPr>
                        <w:widowControl w:val="0"/>
                        <w:jc w:val="center"/>
                        <w:rPr>
                          <w:b/>
                          <w:bCs/>
                          <w:i/>
                          <w:iCs/>
                          <w:caps/>
                          <w:sz w:val="36"/>
                          <w:szCs w:val="40"/>
                          <w14:ligatures w14:val="none"/>
                        </w:rPr>
                      </w:pPr>
                      <w:r w:rsidRPr="0077498B">
                        <w:rPr>
                          <w:b/>
                          <w:bCs/>
                          <w:caps/>
                          <w:sz w:val="36"/>
                          <w:szCs w:val="40"/>
                          <w14:ligatures w14:val="none"/>
                        </w:rPr>
                        <w:t>Religious Education</w:t>
                      </w:r>
                    </w:p>
                    <w:p w14:paraId="19B9EF21" w14:textId="67ECADA4" w:rsidR="00207156" w:rsidRPr="0000648B" w:rsidRDefault="0000648B" w:rsidP="0000648B">
                      <w:pPr>
                        <w:widowControl w:val="0"/>
                        <w:jc w:val="center"/>
                        <w:rPr>
                          <w:b/>
                          <w:bCs/>
                          <w:i/>
                          <w:iCs/>
                          <w:caps/>
                          <w:sz w:val="36"/>
                          <w:szCs w:val="40"/>
                          <w14:ligatures w14:val="none"/>
                        </w:rPr>
                      </w:pPr>
                      <w:r>
                        <w:rPr>
                          <w:b/>
                          <w:bCs/>
                          <w:iCs/>
                          <w:caps/>
                          <w:sz w:val="36"/>
                          <w:szCs w:val="40"/>
                          <w14:ligatures w14:val="none"/>
                        </w:rPr>
                        <w:t>Autumn</w:t>
                      </w:r>
                      <w:r w:rsidR="00340F85">
                        <w:rPr>
                          <w:b/>
                          <w:bCs/>
                          <w:caps/>
                          <w:sz w:val="36"/>
                          <w:szCs w:val="40"/>
                          <w14:ligatures w14:val="none"/>
                        </w:rPr>
                        <w:t xml:space="preserve"> Term 202</w:t>
                      </w:r>
                      <w:r w:rsidR="00106714">
                        <w:rPr>
                          <w:b/>
                          <w:bCs/>
                          <w:caps/>
                          <w:sz w:val="36"/>
                          <w:szCs w:val="40"/>
                          <w14:ligatures w14:val="none"/>
                        </w:rPr>
                        <w:t>1</w:t>
                      </w:r>
                    </w:p>
                    <w:p w14:paraId="0D179730" w14:textId="77777777" w:rsidR="00207156" w:rsidRPr="0077498B" w:rsidRDefault="00207156" w:rsidP="00207156">
                      <w:pPr>
                        <w:widowControl w:val="0"/>
                        <w:jc w:val="center"/>
                        <w:rPr>
                          <w:b/>
                          <w:bCs/>
                          <w:caps/>
                          <w:sz w:val="36"/>
                          <w:szCs w:val="40"/>
                          <w14:ligatures w14:val="none"/>
                        </w:rPr>
                      </w:pPr>
                      <w:r w:rsidRPr="0077498B">
                        <w:rPr>
                          <w:b/>
                          <w:bCs/>
                          <w:caps/>
                          <w:sz w:val="36"/>
                          <w:szCs w:val="40"/>
                          <w14:ligatures w14:val="none"/>
                        </w:rPr>
                        <w:t>Come and See at home</w:t>
                      </w:r>
                    </w:p>
                  </w:txbxContent>
                </v:textbox>
              </v:shape>
            </w:pict>
          </mc:Fallback>
        </mc:AlternateContent>
      </w:r>
    </w:p>
    <w:sectPr w:rsidR="00A13C86" w:rsidSect="00207156">
      <w:pgSz w:w="11906" w:h="16838"/>
      <w:pgMar w:top="720" w:right="720" w:bottom="72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56"/>
    <w:rsid w:val="0000648B"/>
    <w:rsid w:val="000427E6"/>
    <w:rsid w:val="00106714"/>
    <w:rsid w:val="00155BEB"/>
    <w:rsid w:val="00207156"/>
    <w:rsid w:val="00290729"/>
    <w:rsid w:val="002D42A7"/>
    <w:rsid w:val="00337FB7"/>
    <w:rsid w:val="00340F85"/>
    <w:rsid w:val="003670A0"/>
    <w:rsid w:val="00383C98"/>
    <w:rsid w:val="003C0ADF"/>
    <w:rsid w:val="003C7E05"/>
    <w:rsid w:val="004323B4"/>
    <w:rsid w:val="004C7425"/>
    <w:rsid w:val="006106AC"/>
    <w:rsid w:val="006232B5"/>
    <w:rsid w:val="006C4949"/>
    <w:rsid w:val="0077498B"/>
    <w:rsid w:val="009447D8"/>
    <w:rsid w:val="009813A4"/>
    <w:rsid w:val="009944A1"/>
    <w:rsid w:val="00BC072D"/>
    <w:rsid w:val="00C77E40"/>
    <w:rsid w:val="00CB74A8"/>
    <w:rsid w:val="00CC32CE"/>
    <w:rsid w:val="00D144EB"/>
    <w:rsid w:val="00D216E9"/>
    <w:rsid w:val="00DD70FA"/>
    <w:rsid w:val="00E25597"/>
    <w:rsid w:val="00E5107F"/>
    <w:rsid w:val="00E811A0"/>
    <w:rsid w:val="00F20D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7623"/>
  <w15:docId w15:val="{BF6B02CD-CBBA-4C59-9D2B-D678E5BEC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156"/>
    <w:pPr>
      <w:spacing w:after="0" w:line="240"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_"/>
    <w:rsid w:val="00207156"/>
    <w:pPr>
      <w:spacing w:after="0" w:line="240" w:lineRule="auto"/>
    </w:pPr>
    <w:rPr>
      <w:rFonts w:ascii="Times New Roman" w:eastAsia="Times New Roman" w:hAnsi="Times New Roman" w:cs="Times New Roman"/>
      <w:color w:val="000000"/>
      <w:kern w:val="28"/>
      <w:sz w:val="24"/>
      <w:szCs w:val="24"/>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483">
      <w:bodyDiv w:val="1"/>
      <w:marLeft w:val="0"/>
      <w:marRight w:val="0"/>
      <w:marTop w:val="0"/>
      <w:marBottom w:val="0"/>
      <w:divBdr>
        <w:top w:val="none" w:sz="0" w:space="0" w:color="auto"/>
        <w:left w:val="none" w:sz="0" w:space="0" w:color="auto"/>
        <w:bottom w:val="none" w:sz="0" w:space="0" w:color="auto"/>
        <w:right w:val="none" w:sz="0" w:space="0" w:color="auto"/>
      </w:divBdr>
    </w:div>
    <w:div w:id="26834183">
      <w:bodyDiv w:val="1"/>
      <w:marLeft w:val="0"/>
      <w:marRight w:val="0"/>
      <w:marTop w:val="0"/>
      <w:marBottom w:val="0"/>
      <w:divBdr>
        <w:top w:val="none" w:sz="0" w:space="0" w:color="auto"/>
        <w:left w:val="none" w:sz="0" w:space="0" w:color="auto"/>
        <w:bottom w:val="none" w:sz="0" w:space="0" w:color="auto"/>
        <w:right w:val="none" w:sz="0" w:space="0" w:color="auto"/>
      </w:divBdr>
    </w:div>
    <w:div w:id="871379755">
      <w:bodyDiv w:val="1"/>
      <w:marLeft w:val="0"/>
      <w:marRight w:val="0"/>
      <w:marTop w:val="0"/>
      <w:marBottom w:val="0"/>
      <w:divBdr>
        <w:top w:val="none" w:sz="0" w:space="0" w:color="auto"/>
        <w:left w:val="none" w:sz="0" w:space="0" w:color="auto"/>
        <w:bottom w:val="none" w:sz="0" w:space="0" w:color="auto"/>
        <w:right w:val="none" w:sz="0" w:space="0" w:color="auto"/>
      </w:divBdr>
    </w:div>
    <w:div w:id="979581447">
      <w:bodyDiv w:val="1"/>
      <w:marLeft w:val="0"/>
      <w:marRight w:val="0"/>
      <w:marTop w:val="0"/>
      <w:marBottom w:val="0"/>
      <w:divBdr>
        <w:top w:val="none" w:sz="0" w:space="0" w:color="auto"/>
        <w:left w:val="none" w:sz="0" w:space="0" w:color="auto"/>
        <w:bottom w:val="none" w:sz="0" w:space="0" w:color="auto"/>
        <w:right w:val="none" w:sz="0" w:space="0" w:color="auto"/>
      </w:divBdr>
    </w:div>
    <w:div w:id="1314678129">
      <w:bodyDiv w:val="1"/>
      <w:marLeft w:val="0"/>
      <w:marRight w:val="0"/>
      <w:marTop w:val="0"/>
      <w:marBottom w:val="0"/>
      <w:divBdr>
        <w:top w:val="none" w:sz="0" w:space="0" w:color="auto"/>
        <w:left w:val="none" w:sz="0" w:space="0" w:color="auto"/>
        <w:bottom w:val="none" w:sz="0" w:space="0" w:color="auto"/>
        <w:right w:val="none" w:sz="0" w:space="0" w:color="auto"/>
      </w:divBdr>
    </w:div>
    <w:div w:id="1516770991">
      <w:bodyDiv w:val="1"/>
      <w:marLeft w:val="0"/>
      <w:marRight w:val="0"/>
      <w:marTop w:val="0"/>
      <w:marBottom w:val="0"/>
      <w:divBdr>
        <w:top w:val="none" w:sz="0" w:space="0" w:color="auto"/>
        <w:left w:val="none" w:sz="0" w:space="0" w:color="auto"/>
        <w:bottom w:val="none" w:sz="0" w:space="0" w:color="auto"/>
        <w:right w:val="none" w:sz="0" w:space="0" w:color="auto"/>
      </w:divBdr>
    </w:div>
    <w:div w:id="1602105230">
      <w:bodyDiv w:val="1"/>
      <w:marLeft w:val="0"/>
      <w:marRight w:val="0"/>
      <w:marTop w:val="0"/>
      <w:marBottom w:val="0"/>
      <w:divBdr>
        <w:top w:val="none" w:sz="0" w:space="0" w:color="auto"/>
        <w:left w:val="none" w:sz="0" w:space="0" w:color="auto"/>
        <w:bottom w:val="none" w:sz="0" w:space="0" w:color="auto"/>
        <w:right w:val="none" w:sz="0" w:space="0" w:color="auto"/>
      </w:divBdr>
    </w:div>
    <w:div w:id="1723138655">
      <w:bodyDiv w:val="1"/>
      <w:marLeft w:val="0"/>
      <w:marRight w:val="0"/>
      <w:marTop w:val="0"/>
      <w:marBottom w:val="0"/>
      <w:divBdr>
        <w:top w:val="none" w:sz="0" w:space="0" w:color="auto"/>
        <w:left w:val="none" w:sz="0" w:space="0" w:color="auto"/>
        <w:bottom w:val="none" w:sz="0" w:space="0" w:color="auto"/>
        <w:right w:val="none" w:sz="0" w:space="0" w:color="auto"/>
      </w:divBdr>
    </w:div>
    <w:div w:id="2043089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185</Words>
  <Characters>1059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Joyce</dc:creator>
  <cp:lastModifiedBy>Nicola Kane</cp:lastModifiedBy>
  <cp:revision>2</cp:revision>
  <cp:lastPrinted>2018-07-02T13:41:00Z</cp:lastPrinted>
  <dcterms:created xsi:type="dcterms:W3CDTF">2021-08-29T10:56:00Z</dcterms:created>
  <dcterms:modified xsi:type="dcterms:W3CDTF">2021-08-29T10:56:00Z</dcterms:modified>
</cp:coreProperties>
</file>